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3B2B1" w14:textId="77777777" w:rsidR="004F2F34" w:rsidRPr="005739B9" w:rsidRDefault="00E43A2E" w:rsidP="00E43A2E">
      <w:pPr>
        <w:jc w:val="center"/>
        <w:rPr>
          <w:rFonts w:ascii="Times New Roman" w:hAnsi="Times New Roman" w:cs="Times New Roman"/>
          <w:b/>
          <w:sz w:val="28"/>
          <w:szCs w:val="28"/>
        </w:rPr>
      </w:pPr>
      <w:r w:rsidRPr="005739B9">
        <w:rPr>
          <w:rFonts w:ascii="Times New Roman" w:hAnsi="Times New Roman" w:cs="Times New Roman"/>
          <w:b/>
          <w:sz w:val="28"/>
          <w:szCs w:val="28"/>
        </w:rPr>
        <w:t>INST 381: Heroes &amp; Villains: Populism in Latin America</w:t>
      </w:r>
    </w:p>
    <w:p w14:paraId="44EB098A" w14:textId="77777777" w:rsidR="00E43A2E" w:rsidRPr="00E43A2E" w:rsidRDefault="00E43A2E" w:rsidP="00E43A2E">
      <w:pPr>
        <w:jc w:val="center"/>
        <w:rPr>
          <w:rFonts w:ascii="Times New Roman" w:hAnsi="Times New Roman" w:cs="Times New Roman"/>
          <w:sz w:val="22"/>
          <w:szCs w:val="22"/>
        </w:rPr>
      </w:pPr>
      <w:r w:rsidRPr="00E43A2E">
        <w:rPr>
          <w:rFonts w:ascii="Times New Roman" w:hAnsi="Times New Roman" w:cs="Times New Roman"/>
          <w:sz w:val="22"/>
          <w:szCs w:val="22"/>
        </w:rPr>
        <w:t>MWF 1:00-1:50 — Croft 203</w:t>
      </w:r>
    </w:p>
    <w:p w14:paraId="07D9D9CA" w14:textId="77777777" w:rsidR="00E43A2E" w:rsidRPr="00E43A2E" w:rsidRDefault="00E43A2E">
      <w:pPr>
        <w:rPr>
          <w:rFonts w:ascii="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70"/>
      </w:tblGrid>
      <w:tr w:rsidR="00E43A2E" w:rsidRPr="00E43A2E" w14:paraId="12942A9E" w14:textId="77777777">
        <w:tc>
          <w:tcPr>
            <w:tcW w:w="4788" w:type="dxa"/>
          </w:tcPr>
          <w:p w14:paraId="4B84C804" w14:textId="77777777" w:rsidR="00E43A2E" w:rsidRPr="00E43A2E" w:rsidRDefault="00E43A2E">
            <w:pPr>
              <w:rPr>
                <w:rFonts w:ascii="Times New Roman" w:hAnsi="Times New Roman" w:cs="Times New Roman"/>
                <w:sz w:val="22"/>
                <w:szCs w:val="22"/>
              </w:rPr>
            </w:pPr>
            <w:r w:rsidRPr="00E43A2E">
              <w:rPr>
                <w:rFonts w:ascii="Times New Roman" w:hAnsi="Times New Roman" w:cs="Times New Roman"/>
                <w:sz w:val="22"/>
                <w:szCs w:val="22"/>
              </w:rPr>
              <w:t>Dr. Miguel Centellas</w:t>
            </w:r>
          </w:p>
          <w:p w14:paraId="3FFA0CAE" w14:textId="77777777" w:rsidR="00E43A2E" w:rsidRPr="00E43A2E" w:rsidRDefault="00E43A2E">
            <w:pPr>
              <w:rPr>
                <w:rFonts w:ascii="Times New Roman" w:hAnsi="Times New Roman" w:cs="Times New Roman"/>
                <w:sz w:val="22"/>
                <w:szCs w:val="22"/>
              </w:rPr>
            </w:pPr>
            <w:r w:rsidRPr="00E43A2E">
              <w:rPr>
                <w:rFonts w:ascii="Times New Roman" w:hAnsi="Times New Roman" w:cs="Times New Roman"/>
                <w:sz w:val="22"/>
                <w:szCs w:val="22"/>
              </w:rPr>
              <w:t>Office: Deupree Hall 335</w:t>
            </w:r>
          </w:p>
          <w:p w14:paraId="76C55722" w14:textId="77777777" w:rsidR="00E43A2E" w:rsidRPr="00E43A2E" w:rsidRDefault="00E43A2E" w:rsidP="00E43A2E">
            <w:pPr>
              <w:rPr>
                <w:rFonts w:ascii="Times New Roman" w:hAnsi="Times New Roman" w:cs="Times New Roman"/>
                <w:sz w:val="22"/>
                <w:szCs w:val="22"/>
              </w:rPr>
            </w:pPr>
            <w:r w:rsidRPr="00E43A2E">
              <w:rPr>
                <w:rFonts w:ascii="Times New Roman" w:hAnsi="Times New Roman" w:cs="Times New Roman"/>
                <w:sz w:val="22"/>
                <w:szCs w:val="22"/>
              </w:rPr>
              <w:t>Office Hours: 8:30-9:30 M-F</w:t>
            </w:r>
          </w:p>
        </w:tc>
        <w:tc>
          <w:tcPr>
            <w:tcW w:w="4770" w:type="dxa"/>
          </w:tcPr>
          <w:p w14:paraId="0BACB116" w14:textId="77777777" w:rsidR="00E43A2E" w:rsidRPr="00E43A2E" w:rsidRDefault="00E43A2E" w:rsidP="00E43A2E">
            <w:pPr>
              <w:jc w:val="right"/>
              <w:rPr>
                <w:rFonts w:ascii="Times New Roman" w:hAnsi="Times New Roman" w:cs="Times New Roman"/>
                <w:sz w:val="22"/>
                <w:szCs w:val="22"/>
              </w:rPr>
            </w:pPr>
          </w:p>
          <w:p w14:paraId="7B1244AC" w14:textId="77777777" w:rsidR="00E43A2E" w:rsidRPr="00E43A2E" w:rsidRDefault="00E43A2E" w:rsidP="00E43A2E">
            <w:pPr>
              <w:jc w:val="right"/>
              <w:rPr>
                <w:rFonts w:ascii="Times New Roman" w:hAnsi="Times New Roman" w:cs="Times New Roman"/>
                <w:sz w:val="22"/>
                <w:szCs w:val="22"/>
              </w:rPr>
            </w:pPr>
            <w:r w:rsidRPr="00E43A2E">
              <w:rPr>
                <w:rFonts w:ascii="Times New Roman" w:hAnsi="Times New Roman" w:cs="Times New Roman"/>
                <w:sz w:val="22"/>
                <w:szCs w:val="22"/>
              </w:rPr>
              <w:t>Office phone: (662) 915-7403</w:t>
            </w:r>
          </w:p>
          <w:p w14:paraId="06E176B8" w14:textId="77777777" w:rsidR="00E43A2E" w:rsidRPr="00E43A2E" w:rsidRDefault="00E43A2E" w:rsidP="00E43A2E">
            <w:pPr>
              <w:jc w:val="right"/>
              <w:rPr>
                <w:rFonts w:ascii="Times New Roman" w:hAnsi="Times New Roman" w:cs="Times New Roman"/>
                <w:sz w:val="22"/>
                <w:szCs w:val="22"/>
              </w:rPr>
            </w:pPr>
            <w:r w:rsidRPr="00E43A2E">
              <w:rPr>
                <w:rFonts w:ascii="Times New Roman" w:hAnsi="Times New Roman" w:cs="Times New Roman"/>
                <w:sz w:val="22"/>
                <w:szCs w:val="22"/>
              </w:rPr>
              <w:t>Email: mcentell@olemiss.edu</w:t>
            </w:r>
          </w:p>
        </w:tc>
      </w:tr>
    </w:tbl>
    <w:p w14:paraId="5933A499" w14:textId="77777777" w:rsidR="00E43A2E" w:rsidRPr="000642F0" w:rsidRDefault="00E43A2E">
      <w:pPr>
        <w:rPr>
          <w:rFonts w:ascii="Times New Roman" w:hAnsi="Times New Roman" w:cs="Times New Roman"/>
          <w:sz w:val="22"/>
          <w:szCs w:val="22"/>
        </w:rPr>
      </w:pPr>
    </w:p>
    <w:p w14:paraId="2D3E5A13" w14:textId="77777777" w:rsidR="00E43A2E" w:rsidRPr="000642F0" w:rsidRDefault="00E43A2E">
      <w:pPr>
        <w:rPr>
          <w:rFonts w:ascii="Times New Roman" w:hAnsi="Times New Roman" w:cs="Times New Roman"/>
          <w:sz w:val="22"/>
          <w:szCs w:val="22"/>
        </w:rPr>
      </w:pPr>
    </w:p>
    <w:p w14:paraId="4C12523C" w14:textId="77777777" w:rsidR="00E43A2E" w:rsidRPr="000642F0" w:rsidRDefault="009958DE">
      <w:pPr>
        <w:rPr>
          <w:rFonts w:ascii="Times New Roman" w:hAnsi="Times New Roman" w:cs="Times New Roman"/>
          <w:b/>
          <w:sz w:val="22"/>
          <w:szCs w:val="22"/>
        </w:rPr>
      </w:pPr>
      <w:r w:rsidRPr="000642F0">
        <w:rPr>
          <w:rFonts w:ascii="Times New Roman" w:hAnsi="Times New Roman" w:cs="Times New Roman"/>
          <w:b/>
          <w:sz w:val="22"/>
          <w:szCs w:val="22"/>
        </w:rPr>
        <w:t>COURSE DESCRIPTION</w:t>
      </w:r>
    </w:p>
    <w:p w14:paraId="75E99EA3" w14:textId="77777777" w:rsidR="00E43A2E" w:rsidRPr="000642F0" w:rsidRDefault="00E43A2E" w:rsidP="00E43A2E">
      <w:pPr>
        <w:spacing w:line="100" w:lineRule="atLeast"/>
        <w:rPr>
          <w:rFonts w:ascii="Times New Roman" w:hAnsi="Times New Roman" w:cs="Times New Roman"/>
          <w:sz w:val="22"/>
          <w:szCs w:val="22"/>
        </w:rPr>
      </w:pPr>
      <w:r w:rsidRPr="000642F0">
        <w:rPr>
          <w:rFonts w:ascii="Times New Roman" w:hAnsi="Times New Roman" w:cs="Times New Roman"/>
          <w:sz w:val="22"/>
          <w:szCs w:val="22"/>
        </w:rPr>
        <w:t>This is an interdisciplinary seminar on populism in Latin America. The region saw a number of “populist” figures throughout the twentieth century: Juan &amp; Eva Perón in Argentina, Getúlio Vargas in Brazil, José María Velasco Ibarra in Ecuador, and others. Such figures include military men, middle-class politicians, and labor leaders. Seen as heroes or villains (depending on one’s perspective), they transformed political discourse in their countries.</w:t>
      </w:r>
    </w:p>
    <w:p w14:paraId="1E77C110" w14:textId="77777777" w:rsidR="00E43A2E" w:rsidRPr="000642F0" w:rsidRDefault="00E43A2E" w:rsidP="00E43A2E">
      <w:pPr>
        <w:spacing w:line="100" w:lineRule="atLeast"/>
        <w:rPr>
          <w:rFonts w:ascii="Times New Roman" w:hAnsi="Times New Roman" w:cs="Times New Roman"/>
          <w:sz w:val="22"/>
          <w:szCs w:val="22"/>
        </w:rPr>
      </w:pPr>
    </w:p>
    <w:p w14:paraId="73364160" w14:textId="77777777" w:rsidR="00E43A2E" w:rsidRPr="000642F0" w:rsidRDefault="00E43A2E" w:rsidP="00E43A2E">
      <w:pPr>
        <w:spacing w:line="100" w:lineRule="atLeast"/>
        <w:rPr>
          <w:rFonts w:ascii="Times New Roman" w:hAnsi="Times New Roman" w:cs="Times New Roman"/>
          <w:sz w:val="22"/>
          <w:szCs w:val="22"/>
        </w:rPr>
      </w:pPr>
      <w:r w:rsidRPr="000642F0">
        <w:rPr>
          <w:rFonts w:ascii="Times New Roman" w:hAnsi="Times New Roman" w:cs="Times New Roman"/>
          <w:sz w:val="22"/>
          <w:szCs w:val="22"/>
        </w:rPr>
        <w:t xml:space="preserve">Populism is a highly contested concept that is not easily defined. </w:t>
      </w:r>
      <w:r w:rsidRPr="002A2E36">
        <w:rPr>
          <w:rFonts w:ascii="Times New Roman" w:hAnsi="Times New Roman" w:cs="Times New Roman"/>
          <w:sz w:val="22"/>
          <w:szCs w:val="22"/>
        </w:rPr>
        <w:t>Historians</w:t>
      </w:r>
      <w:r w:rsidRPr="000642F0">
        <w:rPr>
          <w:rFonts w:ascii="Times New Roman" w:hAnsi="Times New Roman" w:cs="Times New Roman"/>
          <w:sz w:val="22"/>
          <w:szCs w:val="22"/>
        </w:rPr>
        <w:t xml:space="preserve"> point </w:t>
      </w:r>
      <w:r w:rsidR="009958DE">
        <w:rPr>
          <w:rFonts w:ascii="Times New Roman" w:hAnsi="Times New Roman" w:cs="Times New Roman"/>
          <w:sz w:val="22"/>
          <w:szCs w:val="22"/>
        </w:rPr>
        <w:t>to</w:t>
      </w:r>
      <w:r w:rsidRPr="000642F0">
        <w:rPr>
          <w:rFonts w:ascii="Times New Roman" w:hAnsi="Times New Roman" w:cs="Times New Roman"/>
          <w:sz w:val="22"/>
          <w:szCs w:val="22"/>
        </w:rPr>
        <w:t xml:space="preserve"> similarities among </w:t>
      </w:r>
      <w:r w:rsidR="009958DE">
        <w:rPr>
          <w:rFonts w:ascii="Times New Roman" w:hAnsi="Times New Roman" w:cs="Times New Roman"/>
          <w:sz w:val="22"/>
          <w:szCs w:val="22"/>
        </w:rPr>
        <w:t xml:space="preserve">“populist” </w:t>
      </w:r>
      <w:r w:rsidRPr="000642F0">
        <w:rPr>
          <w:rFonts w:ascii="Times New Roman" w:hAnsi="Times New Roman" w:cs="Times New Roman"/>
          <w:sz w:val="22"/>
          <w:szCs w:val="22"/>
        </w:rPr>
        <w:t xml:space="preserve">figures or movements </w:t>
      </w:r>
      <w:r w:rsidR="000642F0">
        <w:rPr>
          <w:rFonts w:ascii="Times New Roman" w:hAnsi="Times New Roman" w:cs="Times New Roman"/>
          <w:sz w:val="22"/>
          <w:szCs w:val="22"/>
        </w:rPr>
        <w:t>identified with a period of state-led development in Latin America.</w:t>
      </w:r>
      <w:r w:rsidRPr="000642F0">
        <w:rPr>
          <w:rFonts w:ascii="Times New Roman" w:hAnsi="Times New Roman" w:cs="Times New Roman"/>
          <w:sz w:val="22"/>
          <w:szCs w:val="22"/>
        </w:rPr>
        <w:t xml:space="preserve"> </w:t>
      </w:r>
      <w:r w:rsidRPr="002A2E36">
        <w:rPr>
          <w:rFonts w:ascii="Times New Roman" w:hAnsi="Times New Roman" w:cs="Times New Roman"/>
          <w:sz w:val="22"/>
          <w:szCs w:val="22"/>
        </w:rPr>
        <w:t>Sociologists</w:t>
      </w:r>
      <w:r w:rsidRPr="000642F0">
        <w:rPr>
          <w:rFonts w:ascii="Times New Roman" w:hAnsi="Times New Roman" w:cs="Times New Roman"/>
          <w:sz w:val="22"/>
          <w:szCs w:val="22"/>
        </w:rPr>
        <w:t xml:space="preserve"> analyze the relatio</w:t>
      </w:r>
      <w:r w:rsidR="000642F0">
        <w:rPr>
          <w:rFonts w:ascii="Times New Roman" w:hAnsi="Times New Roman" w:cs="Times New Roman"/>
          <w:sz w:val="22"/>
          <w:szCs w:val="22"/>
        </w:rPr>
        <w:t xml:space="preserve">nship between </w:t>
      </w:r>
      <w:r w:rsidR="009958DE">
        <w:rPr>
          <w:rFonts w:ascii="Times New Roman" w:hAnsi="Times New Roman" w:cs="Times New Roman"/>
          <w:sz w:val="22"/>
          <w:szCs w:val="22"/>
        </w:rPr>
        <w:t xml:space="preserve">the “populist” </w:t>
      </w:r>
      <w:r w:rsidR="000642F0">
        <w:rPr>
          <w:rFonts w:ascii="Times New Roman" w:hAnsi="Times New Roman" w:cs="Times New Roman"/>
          <w:sz w:val="22"/>
          <w:szCs w:val="22"/>
        </w:rPr>
        <w:t xml:space="preserve">leader and </w:t>
      </w:r>
      <w:r w:rsidR="009958DE">
        <w:rPr>
          <w:rFonts w:ascii="Times New Roman" w:hAnsi="Times New Roman" w:cs="Times New Roman"/>
          <w:sz w:val="22"/>
          <w:szCs w:val="22"/>
        </w:rPr>
        <w:t xml:space="preserve">the </w:t>
      </w:r>
      <w:r w:rsidR="000642F0">
        <w:rPr>
          <w:rFonts w:ascii="Times New Roman" w:hAnsi="Times New Roman" w:cs="Times New Roman"/>
          <w:sz w:val="22"/>
          <w:szCs w:val="22"/>
        </w:rPr>
        <w:t>masses</w:t>
      </w:r>
      <w:r w:rsidRPr="000642F0">
        <w:rPr>
          <w:rFonts w:ascii="Times New Roman" w:hAnsi="Times New Roman" w:cs="Times New Roman"/>
          <w:sz w:val="22"/>
          <w:szCs w:val="22"/>
        </w:rPr>
        <w:t xml:space="preserve">. </w:t>
      </w:r>
      <w:r w:rsidRPr="002A2E36">
        <w:rPr>
          <w:rFonts w:ascii="Times New Roman" w:hAnsi="Times New Roman" w:cs="Times New Roman"/>
          <w:sz w:val="22"/>
          <w:szCs w:val="22"/>
        </w:rPr>
        <w:t>Political scientists</w:t>
      </w:r>
      <w:r w:rsidRPr="000642F0">
        <w:rPr>
          <w:rFonts w:ascii="Times New Roman" w:hAnsi="Times New Roman" w:cs="Times New Roman"/>
          <w:sz w:val="22"/>
          <w:szCs w:val="22"/>
        </w:rPr>
        <w:t xml:space="preserve"> focus on </w:t>
      </w:r>
      <w:r w:rsidR="009958DE">
        <w:rPr>
          <w:rFonts w:ascii="Times New Roman" w:hAnsi="Times New Roman" w:cs="Times New Roman"/>
          <w:sz w:val="22"/>
          <w:szCs w:val="22"/>
        </w:rPr>
        <w:t>the institutional dimension</w:t>
      </w:r>
      <w:r w:rsidRPr="000642F0">
        <w:rPr>
          <w:rFonts w:ascii="Times New Roman" w:hAnsi="Times New Roman" w:cs="Times New Roman"/>
          <w:sz w:val="22"/>
          <w:szCs w:val="22"/>
        </w:rPr>
        <w:t xml:space="preserve"> of </w:t>
      </w:r>
      <w:r w:rsidR="009958DE">
        <w:rPr>
          <w:rFonts w:ascii="Times New Roman" w:hAnsi="Times New Roman" w:cs="Times New Roman"/>
          <w:sz w:val="22"/>
          <w:szCs w:val="22"/>
        </w:rPr>
        <w:t>“populist” regimes</w:t>
      </w:r>
      <w:r w:rsidR="00D51B60">
        <w:rPr>
          <w:rFonts w:ascii="Times New Roman" w:hAnsi="Times New Roman" w:cs="Times New Roman"/>
          <w:sz w:val="22"/>
          <w:szCs w:val="22"/>
        </w:rPr>
        <w:t xml:space="preserve">, particularly through the </w:t>
      </w:r>
      <w:r w:rsidR="008922CC">
        <w:rPr>
          <w:rFonts w:ascii="Times New Roman" w:hAnsi="Times New Roman" w:cs="Times New Roman"/>
          <w:sz w:val="22"/>
          <w:szCs w:val="22"/>
        </w:rPr>
        <w:t>re</w:t>
      </w:r>
      <w:r w:rsidR="00D51B60">
        <w:rPr>
          <w:rFonts w:ascii="Times New Roman" w:hAnsi="Times New Roman" w:cs="Times New Roman"/>
          <w:sz w:val="22"/>
          <w:szCs w:val="22"/>
        </w:rPr>
        <w:t>distribution of state resources</w:t>
      </w:r>
      <w:r w:rsidRPr="000642F0">
        <w:rPr>
          <w:rFonts w:ascii="Times New Roman" w:hAnsi="Times New Roman" w:cs="Times New Roman"/>
          <w:sz w:val="22"/>
          <w:szCs w:val="22"/>
        </w:rPr>
        <w:t xml:space="preserve">. </w:t>
      </w:r>
      <w:r w:rsidR="00F049D5">
        <w:rPr>
          <w:rFonts w:ascii="Times New Roman" w:hAnsi="Times New Roman" w:cs="Times New Roman"/>
          <w:sz w:val="22"/>
          <w:szCs w:val="22"/>
        </w:rPr>
        <w:t>One common thread wa</w:t>
      </w:r>
      <w:r w:rsidRPr="000642F0">
        <w:rPr>
          <w:rFonts w:ascii="Times New Roman" w:hAnsi="Times New Roman" w:cs="Times New Roman"/>
          <w:sz w:val="22"/>
          <w:szCs w:val="22"/>
        </w:rPr>
        <w:t xml:space="preserve">s that “classic” populists pursued statist economic policies. Recently, however, scholars </w:t>
      </w:r>
      <w:r w:rsidR="009958DE">
        <w:rPr>
          <w:rFonts w:ascii="Times New Roman" w:hAnsi="Times New Roman" w:cs="Times New Roman"/>
          <w:sz w:val="22"/>
          <w:szCs w:val="22"/>
        </w:rPr>
        <w:t xml:space="preserve">have </w:t>
      </w:r>
      <w:r w:rsidRPr="000642F0">
        <w:rPr>
          <w:rFonts w:ascii="Times New Roman" w:hAnsi="Times New Roman" w:cs="Times New Roman"/>
          <w:sz w:val="22"/>
          <w:szCs w:val="22"/>
        </w:rPr>
        <w:t>wrestle</w:t>
      </w:r>
      <w:r w:rsidR="009958DE">
        <w:rPr>
          <w:rFonts w:ascii="Times New Roman" w:hAnsi="Times New Roman" w:cs="Times New Roman"/>
          <w:sz w:val="22"/>
          <w:szCs w:val="22"/>
        </w:rPr>
        <w:t>d</w:t>
      </w:r>
      <w:r w:rsidRPr="000642F0">
        <w:rPr>
          <w:rFonts w:ascii="Times New Roman" w:hAnsi="Times New Roman" w:cs="Times New Roman"/>
          <w:sz w:val="22"/>
          <w:szCs w:val="22"/>
        </w:rPr>
        <w:t xml:space="preserve"> with contemporary figures that behave like earlier populist figures, but pursue neoliberal economic policies. Thus, confusion abounds.</w:t>
      </w:r>
    </w:p>
    <w:p w14:paraId="0376F36B" w14:textId="77777777" w:rsidR="00E43A2E" w:rsidRPr="000642F0" w:rsidRDefault="00E43A2E" w:rsidP="00E43A2E">
      <w:pPr>
        <w:spacing w:line="100" w:lineRule="atLeast"/>
        <w:rPr>
          <w:rFonts w:ascii="Times New Roman" w:hAnsi="Times New Roman" w:cs="Times New Roman"/>
          <w:sz w:val="22"/>
          <w:szCs w:val="22"/>
        </w:rPr>
      </w:pPr>
    </w:p>
    <w:p w14:paraId="056506F3" w14:textId="77777777" w:rsidR="00E43A2E" w:rsidRPr="000642F0" w:rsidRDefault="00E43A2E" w:rsidP="00E43A2E">
      <w:pPr>
        <w:spacing w:line="100" w:lineRule="atLeast"/>
        <w:rPr>
          <w:rFonts w:ascii="Times New Roman" w:hAnsi="Times New Roman" w:cs="Times New Roman"/>
          <w:sz w:val="22"/>
          <w:szCs w:val="22"/>
        </w:rPr>
      </w:pPr>
      <w:r w:rsidRPr="000642F0">
        <w:rPr>
          <w:rFonts w:ascii="Times New Roman" w:hAnsi="Times New Roman" w:cs="Times New Roman"/>
          <w:sz w:val="22"/>
          <w:szCs w:val="22"/>
        </w:rPr>
        <w:t xml:space="preserve">We will begin with different definitions of “populism” and brief looks at populist figures and movements from across Latin America. We will then look closely at populism in Ecuador across the twentieth century before turning our attention to the region’s most well known populist figures of the 20th century: Brazil’s Getúlio Vargas and Argentina’s Juan and Eva Perón. If populism is best identified with a period of history (the 1940s-1960s), it is also closely identified with the kind of ideologically vague, highly personalized movements of </w:t>
      </w:r>
      <w:r w:rsidRPr="000642F0">
        <w:rPr>
          <w:rFonts w:ascii="Times New Roman" w:hAnsi="Times New Roman" w:cs="Times New Roman"/>
          <w:i/>
          <w:sz w:val="22"/>
          <w:szCs w:val="22"/>
        </w:rPr>
        <w:t>varguismo</w:t>
      </w:r>
      <w:r w:rsidRPr="000642F0">
        <w:rPr>
          <w:rFonts w:ascii="Times New Roman" w:hAnsi="Times New Roman" w:cs="Times New Roman"/>
          <w:sz w:val="22"/>
          <w:szCs w:val="22"/>
        </w:rPr>
        <w:t xml:space="preserve"> and </w:t>
      </w:r>
      <w:r w:rsidRPr="000642F0">
        <w:rPr>
          <w:rFonts w:ascii="Times New Roman" w:hAnsi="Times New Roman" w:cs="Times New Roman"/>
          <w:i/>
          <w:sz w:val="22"/>
          <w:szCs w:val="22"/>
        </w:rPr>
        <w:t>peronismo</w:t>
      </w:r>
      <w:r w:rsidRPr="000642F0">
        <w:rPr>
          <w:rFonts w:ascii="Times New Roman" w:hAnsi="Times New Roman" w:cs="Times New Roman"/>
          <w:sz w:val="22"/>
          <w:szCs w:val="22"/>
        </w:rPr>
        <w:t>. Finally, we will consider three recent figures who some have identified as populists (or neopopulists): Peru’s Alberto Fujimori, Venezuela’s Hugo Chávez, and Bolivia’s Evo Morales.</w:t>
      </w:r>
    </w:p>
    <w:p w14:paraId="0FC838CD" w14:textId="77777777" w:rsidR="00E43A2E" w:rsidRPr="000642F0" w:rsidRDefault="00E43A2E" w:rsidP="00E43A2E">
      <w:pPr>
        <w:spacing w:line="100" w:lineRule="atLeast"/>
        <w:rPr>
          <w:rFonts w:ascii="Times New Roman" w:hAnsi="Times New Roman" w:cs="Times New Roman"/>
          <w:sz w:val="22"/>
          <w:szCs w:val="22"/>
        </w:rPr>
      </w:pPr>
    </w:p>
    <w:p w14:paraId="0F37BD82" w14:textId="77777777" w:rsidR="00E43A2E" w:rsidRPr="000642F0" w:rsidRDefault="00E43A2E" w:rsidP="00E43A2E">
      <w:pPr>
        <w:spacing w:line="100" w:lineRule="atLeast"/>
        <w:rPr>
          <w:rFonts w:ascii="Times New Roman" w:hAnsi="Times New Roman" w:cs="Times New Roman"/>
          <w:sz w:val="22"/>
          <w:szCs w:val="22"/>
        </w:rPr>
      </w:pPr>
      <w:r w:rsidRPr="000642F0">
        <w:rPr>
          <w:rFonts w:ascii="Times New Roman" w:hAnsi="Times New Roman" w:cs="Times New Roman"/>
          <w:sz w:val="22"/>
          <w:szCs w:val="22"/>
        </w:rPr>
        <w:t xml:space="preserve">Students will gain </w:t>
      </w:r>
      <w:r w:rsidR="00F049D5">
        <w:rPr>
          <w:rFonts w:ascii="Times New Roman" w:hAnsi="Times New Roman" w:cs="Times New Roman"/>
          <w:sz w:val="22"/>
          <w:szCs w:val="22"/>
        </w:rPr>
        <w:t xml:space="preserve">a </w:t>
      </w:r>
      <w:r w:rsidRPr="000642F0">
        <w:rPr>
          <w:rFonts w:ascii="Times New Roman" w:hAnsi="Times New Roman" w:cs="Times New Roman"/>
          <w:sz w:val="22"/>
          <w:szCs w:val="22"/>
        </w:rPr>
        <w:t>working knowledge of populism in Latin America, from a historical perspective (</w:t>
      </w:r>
      <w:r w:rsidRPr="000642F0">
        <w:rPr>
          <w:rFonts w:ascii="Times New Roman" w:hAnsi="Times New Roman" w:cs="Times New Roman"/>
          <w:i/>
          <w:sz w:val="22"/>
          <w:szCs w:val="22"/>
        </w:rPr>
        <w:t>who</w:t>
      </w:r>
      <w:r w:rsidRPr="000642F0">
        <w:rPr>
          <w:rFonts w:ascii="Times New Roman" w:hAnsi="Times New Roman" w:cs="Times New Roman"/>
          <w:sz w:val="22"/>
          <w:szCs w:val="22"/>
        </w:rPr>
        <w:t xml:space="preserve"> were “populists”) and from a political-sociological perspective (</w:t>
      </w:r>
      <w:r w:rsidRPr="000642F0">
        <w:rPr>
          <w:rFonts w:ascii="Times New Roman" w:hAnsi="Times New Roman" w:cs="Times New Roman"/>
          <w:i/>
          <w:sz w:val="22"/>
          <w:szCs w:val="22"/>
        </w:rPr>
        <w:t>what</w:t>
      </w:r>
      <w:r w:rsidRPr="000642F0">
        <w:rPr>
          <w:rFonts w:ascii="Times New Roman" w:hAnsi="Times New Roman" w:cs="Times New Roman"/>
          <w:sz w:val="22"/>
          <w:szCs w:val="22"/>
        </w:rPr>
        <w:t xml:space="preserve"> is “populism”). Students will also apply a conceptual understanding of “populism” in a</w:t>
      </w:r>
      <w:r w:rsidR="002A2E36">
        <w:rPr>
          <w:rFonts w:ascii="Times New Roman" w:hAnsi="Times New Roman" w:cs="Times New Roman"/>
          <w:sz w:val="22"/>
          <w:szCs w:val="22"/>
        </w:rPr>
        <w:t>n independent</w:t>
      </w:r>
      <w:r w:rsidRPr="000642F0">
        <w:rPr>
          <w:rFonts w:ascii="Times New Roman" w:hAnsi="Times New Roman" w:cs="Times New Roman"/>
          <w:sz w:val="22"/>
          <w:szCs w:val="22"/>
        </w:rPr>
        <w:t xml:space="preserve"> research paper. </w:t>
      </w:r>
    </w:p>
    <w:p w14:paraId="686DDE12" w14:textId="77777777" w:rsidR="00E43A2E" w:rsidRDefault="00E43A2E">
      <w:pPr>
        <w:rPr>
          <w:rFonts w:ascii="Times New Roman" w:hAnsi="Times New Roman" w:cs="Times New Roman"/>
          <w:sz w:val="22"/>
          <w:szCs w:val="22"/>
        </w:rPr>
      </w:pPr>
    </w:p>
    <w:p w14:paraId="59ED3B12" w14:textId="77777777" w:rsidR="00C76B9E" w:rsidRPr="00F049D5" w:rsidRDefault="00C76B9E">
      <w:pPr>
        <w:rPr>
          <w:rFonts w:ascii="Times New Roman" w:hAnsi="Times New Roman" w:cs="Times New Roman"/>
          <w:sz w:val="22"/>
          <w:szCs w:val="22"/>
        </w:rPr>
      </w:pPr>
    </w:p>
    <w:p w14:paraId="7CFFF5E8" w14:textId="77777777" w:rsidR="00F049D5" w:rsidRPr="00F049D5" w:rsidRDefault="0082189A">
      <w:pPr>
        <w:rPr>
          <w:rFonts w:ascii="Times New Roman" w:hAnsi="Times New Roman" w:cs="Times New Roman"/>
          <w:b/>
          <w:sz w:val="22"/>
          <w:szCs w:val="22"/>
        </w:rPr>
      </w:pPr>
      <w:r w:rsidRPr="00F049D5">
        <w:rPr>
          <w:rFonts w:ascii="Times New Roman" w:hAnsi="Times New Roman" w:cs="Times New Roman"/>
          <w:b/>
          <w:sz w:val="22"/>
          <w:szCs w:val="22"/>
        </w:rPr>
        <w:t>COURSE TEXT</w:t>
      </w:r>
      <w:r>
        <w:rPr>
          <w:rFonts w:ascii="Times New Roman" w:hAnsi="Times New Roman" w:cs="Times New Roman"/>
          <w:b/>
          <w:sz w:val="22"/>
          <w:szCs w:val="22"/>
        </w:rPr>
        <w:t>BOOK</w:t>
      </w:r>
      <w:r w:rsidRPr="00F049D5">
        <w:rPr>
          <w:rFonts w:ascii="Times New Roman" w:hAnsi="Times New Roman" w:cs="Times New Roman"/>
          <w:b/>
          <w:sz w:val="22"/>
          <w:szCs w:val="22"/>
        </w:rPr>
        <w:t>S</w:t>
      </w:r>
    </w:p>
    <w:p w14:paraId="0289B35B" w14:textId="77777777" w:rsidR="00F049D5" w:rsidRDefault="00F049D5">
      <w:pPr>
        <w:rPr>
          <w:rFonts w:ascii="Times New Roman" w:hAnsi="Times New Roman" w:cs="Times New Roman"/>
          <w:sz w:val="22"/>
          <w:szCs w:val="22"/>
        </w:rPr>
      </w:pPr>
      <w:r w:rsidRPr="00F049D5">
        <w:rPr>
          <w:rFonts w:ascii="Times New Roman" w:hAnsi="Times New Roman" w:cs="Times New Roman"/>
          <w:sz w:val="22"/>
          <w:szCs w:val="22"/>
        </w:rPr>
        <w:t>The following books are required for this course:</w:t>
      </w:r>
    </w:p>
    <w:p w14:paraId="77B25716" w14:textId="77777777" w:rsidR="00F049D5" w:rsidRPr="00F049D5" w:rsidRDefault="00F049D5">
      <w:pPr>
        <w:rPr>
          <w:rFonts w:ascii="Times New Roman" w:hAnsi="Times New Roman" w:cs="Times New Roman"/>
          <w:sz w:val="22"/>
          <w:szCs w:val="22"/>
        </w:rPr>
      </w:pPr>
    </w:p>
    <w:p w14:paraId="0FC3ED92" w14:textId="77777777" w:rsidR="00F049D5" w:rsidRPr="00F049D5" w:rsidRDefault="00F049D5" w:rsidP="00F049D5">
      <w:pPr>
        <w:spacing w:after="120" w:line="100" w:lineRule="atLeast"/>
        <w:ind w:left="720" w:hanging="360"/>
        <w:rPr>
          <w:rFonts w:ascii="Times New Roman" w:hAnsi="Times New Roman" w:cs="Times New Roman"/>
          <w:sz w:val="22"/>
          <w:szCs w:val="22"/>
        </w:rPr>
      </w:pPr>
      <w:r w:rsidRPr="00F049D5">
        <w:rPr>
          <w:rFonts w:ascii="Times New Roman" w:hAnsi="Times New Roman" w:cs="Times New Roman"/>
          <w:sz w:val="22"/>
          <w:szCs w:val="22"/>
        </w:rPr>
        <w:t xml:space="preserve">De la Torre, Carlos. 2000. </w:t>
      </w:r>
      <w:r w:rsidRPr="00F049D5">
        <w:rPr>
          <w:rFonts w:ascii="Times New Roman" w:hAnsi="Times New Roman" w:cs="Times New Roman"/>
          <w:i/>
          <w:sz w:val="22"/>
          <w:szCs w:val="22"/>
        </w:rPr>
        <w:t xml:space="preserve">Populist Seduction in Latin America: The Ecuadorian Experience. </w:t>
      </w:r>
      <w:r w:rsidRPr="00F049D5">
        <w:rPr>
          <w:rFonts w:ascii="Times New Roman" w:hAnsi="Times New Roman" w:cs="Times New Roman"/>
          <w:sz w:val="22"/>
          <w:szCs w:val="22"/>
        </w:rPr>
        <w:t>Athens: Ohio University Press.</w:t>
      </w:r>
    </w:p>
    <w:p w14:paraId="6A7DA6EB" w14:textId="77777777" w:rsidR="00F049D5" w:rsidRPr="00F049D5" w:rsidRDefault="00F049D5" w:rsidP="00F049D5">
      <w:pPr>
        <w:spacing w:after="120" w:line="100" w:lineRule="atLeast"/>
        <w:ind w:left="720" w:hanging="360"/>
        <w:rPr>
          <w:rFonts w:ascii="Times New Roman" w:hAnsi="Times New Roman" w:cs="Times New Roman"/>
          <w:sz w:val="22"/>
          <w:szCs w:val="22"/>
        </w:rPr>
      </w:pPr>
      <w:r w:rsidRPr="00F049D5">
        <w:rPr>
          <w:rFonts w:ascii="Times New Roman" w:hAnsi="Times New Roman" w:cs="Times New Roman"/>
          <w:sz w:val="22"/>
          <w:szCs w:val="22"/>
        </w:rPr>
        <w:t xml:space="preserve">Plotkin, Mariano Ben. 2003. </w:t>
      </w:r>
      <w:r w:rsidRPr="00F049D5">
        <w:rPr>
          <w:rFonts w:ascii="Times New Roman" w:hAnsi="Times New Roman" w:cs="Times New Roman"/>
          <w:i/>
          <w:sz w:val="22"/>
          <w:szCs w:val="22"/>
          <w:lang w:val="es-BO"/>
        </w:rPr>
        <w:t>Mañana es San Perón: A Cultural History of Peron’s Argentina.</w:t>
      </w:r>
      <w:r w:rsidRPr="00F049D5">
        <w:rPr>
          <w:rFonts w:ascii="Times New Roman" w:hAnsi="Times New Roman" w:cs="Times New Roman"/>
          <w:sz w:val="22"/>
          <w:szCs w:val="22"/>
          <w:lang w:val="es-BO"/>
        </w:rPr>
        <w:t xml:space="preserve"> </w:t>
      </w:r>
      <w:r w:rsidRPr="00F049D5">
        <w:rPr>
          <w:rFonts w:ascii="Times New Roman" w:hAnsi="Times New Roman" w:cs="Times New Roman"/>
          <w:sz w:val="22"/>
          <w:szCs w:val="22"/>
        </w:rPr>
        <w:t>Wilmington: Scholarly Resources.</w:t>
      </w:r>
    </w:p>
    <w:p w14:paraId="71797E01" w14:textId="77777777" w:rsidR="00F049D5" w:rsidRPr="00F049D5" w:rsidRDefault="00F049D5" w:rsidP="00B6630E">
      <w:pPr>
        <w:spacing w:line="100" w:lineRule="atLeast"/>
        <w:ind w:left="720" w:hanging="360"/>
        <w:rPr>
          <w:rFonts w:ascii="Times New Roman" w:hAnsi="Times New Roman" w:cs="Times New Roman"/>
          <w:sz w:val="22"/>
          <w:szCs w:val="22"/>
        </w:rPr>
      </w:pPr>
      <w:r w:rsidRPr="00F049D5">
        <w:rPr>
          <w:rFonts w:ascii="Times New Roman" w:hAnsi="Times New Roman" w:cs="Times New Roman"/>
          <w:sz w:val="22"/>
          <w:szCs w:val="22"/>
        </w:rPr>
        <w:t xml:space="preserve">Levine, Robert M. 1998. </w:t>
      </w:r>
      <w:r w:rsidRPr="00F049D5">
        <w:rPr>
          <w:rFonts w:ascii="Times New Roman" w:hAnsi="Times New Roman" w:cs="Times New Roman"/>
          <w:i/>
          <w:sz w:val="22"/>
          <w:szCs w:val="22"/>
        </w:rPr>
        <w:t xml:space="preserve">Father of the Poor? Vargas and His Era. </w:t>
      </w:r>
      <w:r w:rsidRPr="00F049D5">
        <w:rPr>
          <w:rFonts w:ascii="Times New Roman" w:hAnsi="Times New Roman" w:cs="Times New Roman"/>
          <w:sz w:val="22"/>
          <w:szCs w:val="22"/>
        </w:rPr>
        <w:t>Cambridge: Cambridge University Press.</w:t>
      </w:r>
    </w:p>
    <w:p w14:paraId="5CE3D722" w14:textId="77777777" w:rsidR="00F049D5" w:rsidRPr="00F049D5" w:rsidRDefault="00F049D5">
      <w:pPr>
        <w:rPr>
          <w:rFonts w:ascii="Times New Roman" w:hAnsi="Times New Roman" w:cs="Times New Roman"/>
          <w:sz w:val="22"/>
          <w:szCs w:val="22"/>
        </w:rPr>
      </w:pPr>
    </w:p>
    <w:p w14:paraId="2BC12D69" w14:textId="77777777" w:rsidR="00F049D5" w:rsidRDefault="00F049D5" w:rsidP="00F049D5">
      <w:pPr>
        <w:spacing w:line="100" w:lineRule="atLeast"/>
        <w:rPr>
          <w:rFonts w:ascii="Times New Roman" w:hAnsi="Times New Roman" w:cs="Times New Roman"/>
          <w:sz w:val="22"/>
          <w:szCs w:val="22"/>
        </w:rPr>
      </w:pPr>
      <w:r w:rsidRPr="00F049D5">
        <w:rPr>
          <w:rFonts w:ascii="Times New Roman" w:hAnsi="Times New Roman" w:cs="Times New Roman"/>
          <w:sz w:val="22"/>
          <w:szCs w:val="22"/>
        </w:rPr>
        <w:t xml:space="preserve">Additional </w:t>
      </w:r>
      <w:r w:rsidRPr="00F049D5">
        <w:rPr>
          <w:rFonts w:ascii="Times New Roman" w:hAnsi="Times New Roman" w:cs="Times New Roman"/>
          <w:i/>
          <w:sz w:val="22"/>
          <w:szCs w:val="22"/>
        </w:rPr>
        <w:t>required</w:t>
      </w:r>
      <w:r w:rsidR="00B6630E">
        <w:rPr>
          <w:rFonts w:ascii="Times New Roman" w:hAnsi="Times New Roman" w:cs="Times New Roman"/>
          <w:sz w:val="22"/>
          <w:szCs w:val="22"/>
        </w:rPr>
        <w:t xml:space="preserve"> readings (articles and book chapters</w:t>
      </w:r>
      <w:r w:rsidRPr="00F049D5">
        <w:rPr>
          <w:rFonts w:ascii="Times New Roman" w:hAnsi="Times New Roman" w:cs="Times New Roman"/>
          <w:sz w:val="22"/>
          <w:szCs w:val="22"/>
        </w:rPr>
        <w:t>) are posted online or available on course reserve at the University Library and listed (by author, title) in the course sched</w:t>
      </w:r>
      <w:r w:rsidR="00E842C4">
        <w:rPr>
          <w:rFonts w:ascii="Times New Roman" w:hAnsi="Times New Roman" w:cs="Times New Roman"/>
          <w:sz w:val="22"/>
          <w:szCs w:val="22"/>
        </w:rPr>
        <w:t xml:space="preserve">ule. </w:t>
      </w:r>
    </w:p>
    <w:p w14:paraId="2CF7EADD" w14:textId="77777777" w:rsidR="00F049D5" w:rsidRPr="00F049D5" w:rsidRDefault="00F049D5" w:rsidP="00F049D5">
      <w:pPr>
        <w:spacing w:line="100" w:lineRule="atLeast"/>
        <w:rPr>
          <w:rFonts w:ascii="Times New Roman" w:hAnsi="Times New Roman" w:cs="Times New Roman"/>
          <w:sz w:val="22"/>
          <w:szCs w:val="22"/>
        </w:rPr>
      </w:pPr>
    </w:p>
    <w:p w14:paraId="3DF9F255" w14:textId="77777777" w:rsidR="00F049D5" w:rsidRPr="009958DE" w:rsidRDefault="009958DE" w:rsidP="00F049D5">
      <w:pPr>
        <w:spacing w:line="100" w:lineRule="atLeast"/>
        <w:rPr>
          <w:rFonts w:ascii="Times New Roman" w:hAnsi="Times New Roman" w:cs="Times New Roman"/>
          <w:b/>
          <w:sz w:val="22"/>
          <w:szCs w:val="22"/>
        </w:rPr>
      </w:pPr>
      <w:r w:rsidRPr="009958DE">
        <w:rPr>
          <w:rFonts w:ascii="Times New Roman" w:hAnsi="Times New Roman" w:cs="Times New Roman"/>
          <w:b/>
          <w:sz w:val="22"/>
          <w:szCs w:val="22"/>
        </w:rPr>
        <w:lastRenderedPageBreak/>
        <w:t>COURSE REQUIREMENTS</w:t>
      </w:r>
    </w:p>
    <w:p w14:paraId="38D27CBF" w14:textId="77777777" w:rsidR="00F049D5" w:rsidRPr="00F049D5" w:rsidRDefault="00F049D5" w:rsidP="00F049D5">
      <w:pPr>
        <w:pStyle w:val="WW-Default"/>
        <w:spacing w:after="120"/>
        <w:rPr>
          <w:sz w:val="22"/>
          <w:szCs w:val="22"/>
        </w:rPr>
      </w:pPr>
      <w:r w:rsidRPr="00F049D5">
        <w:rPr>
          <w:sz w:val="22"/>
          <w:szCs w:val="22"/>
        </w:rPr>
        <w:t xml:space="preserve">Below </w:t>
      </w:r>
      <w:r w:rsidR="00306A4E">
        <w:rPr>
          <w:sz w:val="22"/>
          <w:szCs w:val="22"/>
        </w:rPr>
        <w:t>is</w:t>
      </w:r>
      <w:r w:rsidRPr="00F049D5">
        <w:rPr>
          <w:sz w:val="22"/>
          <w:szCs w:val="22"/>
        </w:rPr>
        <w:t xml:space="preserve"> a summary of course requirements</w:t>
      </w:r>
      <w:r>
        <w:rPr>
          <w:sz w:val="22"/>
          <w:szCs w:val="22"/>
        </w:rPr>
        <w:t xml:space="preserve"> and their share</w:t>
      </w:r>
      <w:r w:rsidR="00FB0473">
        <w:rPr>
          <w:sz w:val="22"/>
          <w:szCs w:val="22"/>
        </w:rPr>
        <w:t xml:space="preserve"> (in points)</w:t>
      </w:r>
      <w:r>
        <w:rPr>
          <w:sz w:val="22"/>
          <w:szCs w:val="22"/>
        </w:rPr>
        <w:t xml:space="preserve"> of the final grade</w:t>
      </w:r>
      <w:r w:rsidRPr="00F049D5">
        <w:rPr>
          <w:sz w:val="22"/>
          <w:szCs w:val="22"/>
        </w:rPr>
        <w:t>:</w:t>
      </w:r>
    </w:p>
    <w:tbl>
      <w:tblPr>
        <w:tblW w:w="0" w:type="auto"/>
        <w:tblLayout w:type="fixed"/>
        <w:tblLook w:val="0000" w:firstRow="0" w:lastRow="0" w:firstColumn="0" w:lastColumn="0" w:noHBand="0" w:noVBand="0"/>
      </w:tblPr>
      <w:tblGrid>
        <w:gridCol w:w="467"/>
        <w:gridCol w:w="2520"/>
        <w:gridCol w:w="811"/>
      </w:tblGrid>
      <w:tr w:rsidR="00F049D5" w:rsidRPr="00F049D5" w14:paraId="09ACD65D" w14:textId="77777777">
        <w:tc>
          <w:tcPr>
            <w:tcW w:w="467" w:type="dxa"/>
          </w:tcPr>
          <w:p w14:paraId="7E088B5E" w14:textId="77777777" w:rsidR="00F049D5" w:rsidRPr="00F049D5" w:rsidRDefault="00F049D5" w:rsidP="008922CC">
            <w:pPr>
              <w:snapToGrid w:val="0"/>
              <w:spacing w:line="100" w:lineRule="atLeast"/>
              <w:rPr>
                <w:rFonts w:ascii="Times New Roman" w:eastAsia="Cambria" w:hAnsi="Times New Roman" w:cs="Times New Roman"/>
                <w:sz w:val="22"/>
                <w:szCs w:val="22"/>
              </w:rPr>
            </w:pPr>
          </w:p>
        </w:tc>
        <w:tc>
          <w:tcPr>
            <w:tcW w:w="2520" w:type="dxa"/>
          </w:tcPr>
          <w:p w14:paraId="4AA3F8B3" w14:textId="77777777" w:rsidR="00F049D5" w:rsidRDefault="00F049D5" w:rsidP="008922CC">
            <w:pPr>
              <w:snapToGrid w:val="0"/>
              <w:spacing w:line="100" w:lineRule="atLeast"/>
              <w:rPr>
                <w:rFonts w:ascii="Times New Roman" w:eastAsia="Cambria" w:hAnsi="Times New Roman" w:cs="Times New Roman"/>
                <w:sz w:val="22"/>
                <w:szCs w:val="22"/>
              </w:rPr>
            </w:pPr>
            <w:r w:rsidRPr="00F049D5">
              <w:rPr>
                <w:rFonts w:ascii="Times New Roman" w:eastAsia="Cambria" w:hAnsi="Times New Roman" w:cs="Times New Roman"/>
                <w:sz w:val="22"/>
                <w:szCs w:val="22"/>
              </w:rPr>
              <w:t>Class Participation</w:t>
            </w:r>
          </w:p>
          <w:p w14:paraId="28D78924" w14:textId="68BDAB36" w:rsidR="00C44B6A" w:rsidRPr="00F049D5" w:rsidRDefault="00C44B6A" w:rsidP="008922CC">
            <w:pPr>
              <w:snapToGrid w:val="0"/>
              <w:spacing w:line="100" w:lineRule="atLeast"/>
              <w:rPr>
                <w:rFonts w:ascii="Times New Roman" w:eastAsia="Cambria" w:hAnsi="Times New Roman" w:cs="Times New Roman"/>
                <w:sz w:val="22"/>
                <w:szCs w:val="22"/>
              </w:rPr>
            </w:pPr>
            <w:r>
              <w:rPr>
                <w:rFonts w:ascii="Times New Roman" w:eastAsia="Cambria" w:hAnsi="Times New Roman" w:cs="Times New Roman"/>
                <w:sz w:val="22"/>
                <w:szCs w:val="22"/>
              </w:rPr>
              <w:t>Review Presentations</w:t>
            </w:r>
          </w:p>
        </w:tc>
        <w:tc>
          <w:tcPr>
            <w:tcW w:w="811" w:type="dxa"/>
          </w:tcPr>
          <w:p w14:paraId="2EDE886B" w14:textId="77777777" w:rsidR="00F049D5" w:rsidRDefault="00C44B6A" w:rsidP="008922CC">
            <w:pPr>
              <w:snapToGrid w:val="0"/>
              <w:spacing w:line="100" w:lineRule="atLeast"/>
              <w:jc w:val="right"/>
              <w:rPr>
                <w:rFonts w:ascii="Times New Roman" w:eastAsia="Cambria" w:hAnsi="Times New Roman" w:cs="Times New Roman"/>
                <w:sz w:val="22"/>
                <w:szCs w:val="22"/>
              </w:rPr>
            </w:pPr>
            <w:r>
              <w:rPr>
                <w:rFonts w:ascii="Times New Roman" w:eastAsia="Cambria" w:hAnsi="Times New Roman" w:cs="Times New Roman"/>
                <w:sz w:val="22"/>
                <w:szCs w:val="22"/>
              </w:rPr>
              <w:t>5</w:t>
            </w:r>
            <w:r w:rsidR="00F049D5">
              <w:rPr>
                <w:rFonts w:ascii="Times New Roman" w:eastAsia="Cambria" w:hAnsi="Times New Roman" w:cs="Times New Roman"/>
                <w:sz w:val="22"/>
                <w:szCs w:val="22"/>
              </w:rPr>
              <w:t>0</w:t>
            </w:r>
          </w:p>
          <w:p w14:paraId="6FB4E472" w14:textId="2A2438CE" w:rsidR="00C44B6A" w:rsidRPr="00F049D5" w:rsidRDefault="00C44B6A" w:rsidP="008922CC">
            <w:pPr>
              <w:snapToGrid w:val="0"/>
              <w:spacing w:line="100" w:lineRule="atLeast"/>
              <w:jc w:val="right"/>
              <w:rPr>
                <w:rFonts w:ascii="Times New Roman" w:eastAsia="Cambria" w:hAnsi="Times New Roman" w:cs="Times New Roman"/>
                <w:sz w:val="22"/>
                <w:szCs w:val="22"/>
              </w:rPr>
            </w:pPr>
            <w:r>
              <w:rPr>
                <w:rFonts w:ascii="Times New Roman" w:eastAsia="Cambria" w:hAnsi="Times New Roman" w:cs="Times New Roman"/>
                <w:sz w:val="22"/>
                <w:szCs w:val="22"/>
              </w:rPr>
              <w:t>50</w:t>
            </w:r>
          </w:p>
        </w:tc>
      </w:tr>
      <w:tr w:rsidR="00F049D5" w:rsidRPr="00F049D5" w14:paraId="4A5E0543" w14:textId="77777777">
        <w:tc>
          <w:tcPr>
            <w:tcW w:w="467" w:type="dxa"/>
          </w:tcPr>
          <w:p w14:paraId="46A86575" w14:textId="77777777" w:rsidR="00F049D5" w:rsidRPr="00F049D5" w:rsidRDefault="00F049D5" w:rsidP="008922CC">
            <w:pPr>
              <w:snapToGrid w:val="0"/>
              <w:spacing w:line="100" w:lineRule="atLeast"/>
              <w:rPr>
                <w:rFonts w:ascii="Times New Roman" w:eastAsia="Cambria" w:hAnsi="Times New Roman" w:cs="Times New Roman"/>
                <w:sz w:val="22"/>
                <w:szCs w:val="22"/>
              </w:rPr>
            </w:pPr>
          </w:p>
        </w:tc>
        <w:tc>
          <w:tcPr>
            <w:tcW w:w="2520" w:type="dxa"/>
          </w:tcPr>
          <w:p w14:paraId="454911C5" w14:textId="77777777" w:rsidR="00F049D5" w:rsidRPr="00F049D5" w:rsidRDefault="00F049D5" w:rsidP="008922CC">
            <w:pPr>
              <w:snapToGrid w:val="0"/>
              <w:spacing w:line="100" w:lineRule="atLeast"/>
              <w:rPr>
                <w:rFonts w:ascii="Times New Roman" w:eastAsia="Cambria" w:hAnsi="Times New Roman" w:cs="Times New Roman"/>
                <w:sz w:val="22"/>
                <w:szCs w:val="22"/>
              </w:rPr>
            </w:pPr>
            <w:r w:rsidRPr="00F049D5">
              <w:rPr>
                <w:rFonts w:ascii="Times New Roman" w:eastAsia="Cambria" w:hAnsi="Times New Roman" w:cs="Times New Roman"/>
                <w:sz w:val="22"/>
                <w:szCs w:val="22"/>
              </w:rPr>
              <w:t>Research Paper</w:t>
            </w:r>
          </w:p>
        </w:tc>
        <w:tc>
          <w:tcPr>
            <w:tcW w:w="811" w:type="dxa"/>
          </w:tcPr>
          <w:p w14:paraId="1F3B8B5C" w14:textId="77777777" w:rsidR="00F049D5" w:rsidRPr="00F049D5" w:rsidRDefault="00F049D5" w:rsidP="00CA2E2D">
            <w:pPr>
              <w:snapToGrid w:val="0"/>
              <w:spacing w:line="100" w:lineRule="atLeast"/>
              <w:jc w:val="right"/>
              <w:rPr>
                <w:rFonts w:ascii="Times New Roman" w:eastAsia="Cambria" w:hAnsi="Times New Roman" w:cs="Times New Roman"/>
                <w:sz w:val="22"/>
                <w:szCs w:val="22"/>
              </w:rPr>
            </w:pPr>
            <w:r>
              <w:rPr>
                <w:rFonts w:ascii="Times New Roman" w:eastAsia="Cambria" w:hAnsi="Times New Roman" w:cs="Times New Roman"/>
                <w:sz w:val="22"/>
                <w:szCs w:val="22"/>
              </w:rPr>
              <w:t>1</w:t>
            </w:r>
            <w:r w:rsidR="00CA2E2D">
              <w:rPr>
                <w:rFonts w:ascii="Times New Roman" w:eastAsia="Cambria" w:hAnsi="Times New Roman" w:cs="Times New Roman"/>
                <w:sz w:val="22"/>
                <w:szCs w:val="22"/>
              </w:rPr>
              <w:t>0</w:t>
            </w:r>
            <w:r>
              <w:rPr>
                <w:rFonts w:ascii="Times New Roman" w:eastAsia="Cambria" w:hAnsi="Times New Roman" w:cs="Times New Roman"/>
                <w:sz w:val="22"/>
                <w:szCs w:val="22"/>
              </w:rPr>
              <w:t>0</w:t>
            </w:r>
          </w:p>
        </w:tc>
      </w:tr>
      <w:tr w:rsidR="00F049D5" w:rsidRPr="00F049D5" w14:paraId="63B1A898" w14:textId="77777777">
        <w:tc>
          <w:tcPr>
            <w:tcW w:w="467" w:type="dxa"/>
          </w:tcPr>
          <w:p w14:paraId="13FCC810" w14:textId="77777777" w:rsidR="00F049D5" w:rsidRPr="00F049D5" w:rsidRDefault="00F049D5" w:rsidP="008922CC">
            <w:pPr>
              <w:snapToGrid w:val="0"/>
              <w:spacing w:line="100" w:lineRule="atLeast"/>
              <w:rPr>
                <w:rFonts w:ascii="Times New Roman" w:eastAsia="Cambria" w:hAnsi="Times New Roman" w:cs="Times New Roman"/>
                <w:sz w:val="22"/>
                <w:szCs w:val="22"/>
              </w:rPr>
            </w:pPr>
          </w:p>
        </w:tc>
        <w:tc>
          <w:tcPr>
            <w:tcW w:w="2520" w:type="dxa"/>
          </w:tcPr>
          <w:p w14:paraId="6393D6CA" w14:textId="77777777" w:rsidR="00F049D5" w:rsidRPr="00F049D5" w:rsidRDefault="00F049D5" w:rsidP="008922CC">
            <w:pPr>
              <w:snapToGrid w:val="0"/>
              <w:spacing w:line="100" w:lineRule="atLeast"/>
              <w:rPr>
                <w:rFonts w:ascii="Times New Roman" w:eastAsia="Cambria" w:hAnsi="Times New Roman" w:cs="Times New Roman"/>
                <w:sz w:val="22"/>
                <w:szCs w:val="22"/>
              </w:rPr>
            </w:pPr>
            <w:r w:rsidRPr="00F049D5">
              <w:rPr>
                <w:rFonts w:ascii="Times New Roman" w:eastAsia="Cambria" w:hAnsi="Times New Roman" w:cs="Times New Roman"/>
                <w:sz w:val="22"/>
                <w:szCs w:val="22"/>
              </w:rPr>
              <w:t>Research Prospectus</w:t>
            </w:r>
          </w:p>
        </w:tc>
        <w:tc>
          <w:tcPr>
            <w:tcW w:w="811" w:type="dxa"/>
          </w:tcPr>
          <w:p w14:paraId="39A40070" w14:textId="77777777" w:rsidR="00F049D5" w:rsidRPr="00F049D5" w:rsidRDefault="00F049D5" w:rsidP="008922CC">
            <w:pPr>
              <w:snapToGrid w:val="0"/>
              <w:spacing w:line="100" w:lineRule="atLeast"/>
              <w:jc w:val="right"/>
              <w:rPr>
                <w:rFonts w:ascii="Times New Roman" w:eastAsia="Cambria" w:hAnsi="Times New Roman" w:cs="Times New Roman"/>
                <w:sz w:val="22"/>
                <w:szCs w:val="22"/>
              </w:rPr>
            </w:pPr>
            <w:r>
              <w:rPr>
                <w:rFonts w:ascii="Times New Roman" w:eastAsia="Cambria" w:hAnsi="Times New Roman" w:cs="Times New Roman"/>
                <w:sz w:val="22"/>
                <w:szCs w:val="22"/>
              </w:rPr>
              <w:t>50</w:t>
            </w:r>
          </w:p>
        </w:tc>
      </w:tr>
      <w:tr w:rsidR="00F049D5" w:rsidRPr="00F049D5" w14:paraId="520274CD" w14:textId="77777777">
        <w:tc>
          <w:tcPr>
            <w:tcW w:w="467" w:type="dxa"/>
          </w:tcPr>
          <w:p w14:paraId="319DBC3E" w14:textId="77777777" w:rsidR="00F049D5" w:rsidRPr="00F049D5" w:rsidRDefault="00F049D5" w:rsidP="008922CC">
            <w:pPr>
              <w:snapToGrid w:val="0"/>
              <w:spacing w:line="100" w:lineRule="atLeast"/>
              <w:rPr>
                <w:rFonts w:ascii="Times New Roman" w:eastAsia="Cambria" w:hAnsi="Times New Roman" w:cs="Times New Roman"/>
                <w:sz w:val="22"/>
                <w:szCs w:val="22"/>
              </w:rPr>
            </w:pPr>
          </w:p>
        </w:tc>
        <w:tc>
          <w:tcPr>
            <w:tcW w:w="2520" w:type="dxa"/>
          </w:tcPr>
          <w:p w14:paraId="0B4B5504" w14:textId="77777777" w:rsidR="00F049D5" w:rsidRPr="00F049D5" w:rsidRDefault="00F049D5" w:rsidP="008922CC">
            <w:pPr>
              <w:snapToGrid w:val="0"/>
              <w:spacing w:line="100" w:lineRule="atLeast"/>
              <w:rPr>
                <w:rFonts w:ascii="Times New Roman" w:eastAsia="Cambria" w:hAnsi="Times New Roman" w:cs="Times New Roman"/>
                <w:sz w:val="22"/>
                <w:szCs w:val="22"/>
              </w:rPr>
            </w:pPr>
            <w:r w:rsidRPr="00F049D5">
              <w:rPr>
                <w:rFonts w:ascii="Times New Roman" w:eastAsia="Cambria" w:hAnsi="Times New Roman" w:cs="Times New Roman"/>
                <w:sz w:val="22"/>
                <w:szCs w:val="22"/>
              </w:rPr>
              <w:t>Research Presentation</w:t>
            </w:r>
          </w:p>
        </w:tc>
        <w:tc>
          <w:tcPr>
            <w:tcW w:w="811" w:type="dxa"/>
          </w:tcPr>
          <w:p w14:paraId="640940A9" w14:textId="77777777" w:rsidR="00F049D5" w:rsidRPr="00F049D5" w:rsidRDefault="00F049D5" w:rsidP="008922CC">
            <w:pPr>
              <w:snapToGrid w:val="0"/>
              <w:spacing w:line="100" w:lineRule="atLeast"/>
              <w:jc w:val="right"/>
              <w:rPr>
                <w:rFonts w:ascii="Times New Roman" w:eastAsia="Cambria" w:hAnsi="Times New Roman" w:cs="Times New Roman"/>
                <w:sz w:val="22"/>
                <w:szCs w:val="22"/>
              </w:rPr>
            </w:pPr>
            <w:r>
              <w:rPr>
                <w:rFonts w:ascii="Times New Roman" w:eastAsia="Cambria" w:hAnsi="Times New Roman" w:cs="Times New Roman"/>
                <w:sz w:val="22"/>
                <w:szCs w:val="22"/>
              </w:rPr>
              <w:t>50</w:t>
            </w:r>
          </w:p>
        </w:tc>
      </w:tr>
      <w:tr w:rsidR="00F049D5" w:rsidRPr="00F049D5" w14:paraId="113798F4" w14:textId="77777777">
        <w:tc>
          <w:tcPr>
            <w:tcW w:w="467" w:type="dxa"/>
          </w:tcPr>
          <w:p w14:paraId="4347BB68" w14:textId="77777777" w:rsidR="00F049D5" w:rsidRPr="00F049D5" w:rsidRDefault="00F049D5" w:rsidP="008922CC">
            <w:pPr>
              <w:snapToGrid w:val="0"/>
              <w:spacing w:line="100" w:lineRule="atLeast"/>
              <w:rPr>
                <w:rFonts w:ascii="Times New Roman" w:eastAsia="Cambria" w:hAnsi="Times New Roman" w:cs="Times New Roman"/>
                <w:sz w:val="22"/>
                <w:szCs w:val="22"/>
              </w:rPr>
            </w:pPr>
          </w:p>
        </w:tc>
        <w:tc>
          <w:tcPr>
            <w:tcW w:w="2520" w:type="dxa"/>
          </w:tcPr>
          <w:p w14:paraId="31ED63F1" w14:textId="77777777" w:rsidR="00F049D5" w:rsidRPr="00F049D5" w:rsidRDefault="00F049D5" w:rsidP="008922CC">
            <w:pPr>
              <w:snapToGrid w:val="0"/>
              <w:spacing w:line="100" w:lineRule="atLeast"/>
              <w:rPr>
                <w:rFonts w:ascii="Times New Roman" w:eastAsia="Cambria" w:hAnsi="Times New Roman" w:cs="Times New Roman"/>
                <w:sz w:val="22"/>
                <w:szCs w:val="22"/>
              </w:rPr>
            </w:pPr>
            <w:r w:rsidRPr="00F049D5">
              <w:rPr>
                <w:rFonts w:ascii="Times New Roman" w:eastAsia="Cambria" w:hAnsi="Times New Roman" w:cs="Times New Roman"/>
                <w:sz w:val="22"/>
                <w:szCs w:val="22"/>
              </w:rPr>
              <w:t>Midterm Exam</w:t>
            </w:r>
          </w:p>
        </w:tc>
        <w:tc>
          <w:tcPr>
            <w:tcW w:w="811" w:type="dxa"/>
          </w:tcPr>
          <w:p w14:paraId="7B1FE240" w14:textId="77777777" w:rsidR="00F049D5" w:rsidRPr="00F049D5" w:rsidRDefault="00F049D5" w:rsidP="008922CC">
            <w:pPr>
              <w:snapToGrid w:val="0"/>
              <w:spacing w:line="100" w:lineRule="atLeast"/>
              <w:jc w:val="right"/>
              <w:rPr>
                <w:rFonts w:ascii="Times New Roman" w:eastAsia="Cambria" w:hAnsi="Times New Roman" w:cs="Times New Roman"/>
                <w:sz w:val="22"/>
                <w:szCs w:val="22"/>
              </w:rPr>
            </w:pPr>
            <w:r>
              <w:rPr>
                <w:rFonts w:ascii="Times New Roman" w:eastAsia="Cambria" w:hAnsi="Times New Roman" w:cs="Times New Roman"/>
                <w:sz w:val="22"/>
                <w:szCs w:val="22"/>
              </w:rPr>
              <w:t>100</w:t>
            </w:r>
          </w:p>
        </w:tc>
      </w:tr>
      <w:tr w:rsidR="00F049D5" w:rsidRPr="00F049D5" w14:paraId="683EC0BD" w14:textId="77777777">
        <w:tc>
          <w:tcPr>
            <w:tcW w:w="467" w:type="dxa"/>
          </w:tcPr>
          <w:p w14:paraId="1CF38B1B" w14:textId="77777777" w:rsidR="00F049D5" w:rsidRPr="00F049D5" w:rsidRDefault="00F049D5" w:rsidP="008922CC">
            <w:pPr>
              <w:snapToGrid w:val="0"/>
              <w:spacing w:line="100" w:lineRule="atLeast"/>
              <w:rPr>
                <w:rFonts w:ascii="Times New Roman" w:eastAsia="Cambria" w:hAnsi="Times New Roman" w:cs="Times New Roman"/>
                <w:sz w:val="22"/>
                <w:szCs w:val="22"/>
              </w:rPr>
            </w:pPr>
          </w:p>
        </w:tc>
        <w:tc>
          <w:tcPr>
            <w:tcW w:w="2520" w:type="dxa"/>
            <w:tcBorders>
              <w:bottom w:val="single" w:sz="4" w:space="0" w:color="000000"/>
            </w:tcBorders>
          </w:tcPr>
          <w:p w14:paraId="462C42B4" w14:textId="77777777" w:rsidR="00F049D5" w:rsidRPr="00F049D5" w:rsidRDefault="00F049D5" w:rsidP="008922CC">
            <w:pPr>
              <w:snapToGrid w:val="0"/>
              <w:spacing w:line="100" w:lineRule="atLeast"/>
              <w:rPr>
                <w:rFonts w:ascii="Times New Roman" w:eastAsia="Cambria" w:hAnsi="Times New Roman" w:cs="Times New Roman"/>
                <w:sz w:val="22"/>
                <w:szCs w:val="22"/>
              </w:rPr>
            </w:pPr>
            <w:r w:rsidRPr="00F049D5">
              <w:rPr>
                <w:rFonts w:ascii="Times New Roman" w:eastAsia="Cambria" w:hAnsi="Times New Roman" w:cs="Times New Roman"/>
                <w:sz w:val="22"/>
                <w:szCs w:val="22"/>
              </w:rPr>
              <w:t>Final Exam</w:t>
            </w:r>
          </w:p>
        </w:tc>
        <w:tc>
          <w:tcPr>
            <w:tcW w:w="811" w:type="dxa"/>
            <w:tcBorders>
              <w:bottom w:val="single" w:sz="4" w:space="0" w:color="000000"/>
            </w:tcBorders>
          </w:tcPr>
          <w:p w14:paraId="2B07E090" w14:textId="77777777" w:rsidR="00F049D5" w:rsidRPr="00F049D5" w:rsidRDefault="00F049D5" w:rsidP="008922CC">
            <w:pPr>
              <w:snapToGrid w:val="0"/>
              <w:spacing w:line="100" w:lineRule="atLeast"/>
              <w:jc w:val="right"/>
              <w:rPr>
                <w:rFonts w:ascii="Times New Roman" w:eastAsia="Cambria" w:hAnsi="Times New Roman" w:cs="Times New Roman"/>
                <w:sz w:val="22"/>
                <w:szCs w:val="22"/>
              </w:rPr>
            </w:pPr>
            <w:r>
              <w:rPr>
                <w:rFonts w:ascii="Times New Roman" w:eastAsia="Cambria" w:hAnsi="Times New Roman" w:cs="Times New Roman"/>
                <w:sz w:val="22"/>
                <w:szCs w:val="22"/>
              </w:rPr>
              <w:t>100</w:t>
            </w:r>
          </w:p>
        </w:tc>
      </w:tr>
      <w:tr w:rsidR="00F049D5" w:rsidRPr="00F049D5" w14:paraId="5E75B67C" w14:textId="77777777">
        <w:tc>
          <w:tcPr>
            <w:tcW w:w="467" w:type="dxa"/>
          </w:tcPr>
          <w:p w14:paraId="4A74F6FD" w14:textId="77777777" w:rsidR="00F049D5" w:rsidRPr="00F049D5" w:rsidRDefault="00F049D5" w:rsidP="008922CC">
            <w:pPr>
              <w:snapToGrid w:val="0"/>
              <w:spacing w:line="100" w:lineRule="atLeast"/>
              <w:rPr>
                <w:rFonts w:ascii="Times New Roman" w:eastAsia="Cambria" w:hAnsi="Times New Roman" w:cs="Times New Roman"/>
                <w:sz w:val="22"/>
                <w:szCs w:val="22"/>
              </w:rPr>
            </w:pPr>
          </w:p>
        </w:tc>
        <w:tc>
          <w:tcPr>
            <w:tcW w:w="2520" w:type="dxa"/>
            <w:tcBorders>
              <w:top w:val="single" w:sz="4" w:space="0" w:color="000000"/>
            </w:tcBorders>
          </w:tcPr>
          <w:p w14:paraId="04342A12" w14:textId="77777777" w:rsidR="00F049D5" w:rsidRPr="00F049D5" w:rsidRDefault="00F049D5" w:rsidP="008922CC">
            <w:pPr>
              <w:snapToGrid w:val="0"/>
              <w:spacing w:line="100" w:lineRule="atLeast"/>
              <w:rPr>
                <w:rFonts w:ascii="Times New Roman" w:eastAsia="Cambria" w:hAnsi="Times New Roman" w:cs="Times New Roman"/>
                <w:sz w:val="22"/>
                <w:szCs w:val="22"/>
              </w:rPr>
            </w:pPr>
            <w:r w:rsidRPr="00F049D5">
              <w:rPr>
                <w:rFonts w:ascii="Times New Roman" w:eastAsia="Cambria" w:hAnsi="Times New Roman" w:cs="Times New Roman"/>
                <w:sz w:val="22"/>
                <w:szCs w:val="22"/>
              </w:rPr>
              <w:t>Total</w:t>
            </w:r>
          </w:p>
        </w:tc>
        <w:tc>
          <w:tcPr>
            <w:tcW w:w="811" w:type="dxa"/>
            <w:tcBorders>
              <w:top w:val="single" w:sz="4" w:space="0" w:color="000000"/>
            </w:tcBorders>
          </w:tcPr>
          <w:p w14:paraId="603EA611" w14:textId="77777777" w:rsidR="00F049D5" w:rsidRPr="00F049D5" w:rsidRDefault="00F049D5" w:rsidP="008922CC">
            <w:pPr>
              <w:snapToGrid w:val="0"/>
              <w:spacing w:line="100" w:lineRule="atLeast"/>
              <w:jc w:val="right"/>
              <w:rPr>
                <w:rFonts w:ascii="Times New Roman" w:eastAsia="Cambria" w:hAnsi="Times New Roman" w:cs="Times New Roman"/>
                <w:sz w:val="22"/>
                <w:szCs w:val="22"/>
              </w:rPr>
            </w:pPr>
            <w:r>
              <w:rPr>
                <w:rFonts w:ascii="Times New Roman" w:eastAsia="Cambria" w:hAnsi="Times New Roman" w:cs="Times New Roman"/>
                <w:sz w:val="22"/>
                <w:szCs w:val="22"/>
              </w:rPr>
              <w:t>500</w:t>
            </w:r>
          </w:p>
        </w:tc>
      </w:tr>
    </w:tbl>
    <w:p w14:paraId="64E6AADB" w14:textId="77777777" w:rsidR="00F049D5" w:rsidRPr="00F049D5" w:rsidRDefault="00F049D5" w:rsidP="00F049D5">
      <w:pPr>
        <w:spacing w:line="100" w:lineRule="atLeast"/>
        <w:ind w:left="540" w:hanging="540"/>
        <w:rPr>
          <w:rFonts w:ascii="Times New Roman" w:hAnsi="Times New Roman" w:cs="Times New Roman"/>
          <w:sz w:val="22"/>
          <w:szCs w:val="22"/>
        </w:rPr>
      </w:pPr>
    </w:p>
    <w:p w14:paraId="00357E69" w14:textId="77777777" w:rsidR="00F049D5" w:rsidRDefault="008922CC">
      <w:pPr>
        <w:rPr>
          <w:rFonts w:ascii="Times New Roman" w:hAnsi="Times New Roman" w:cs="Times New Roman"/>
          <w:sz w:val="22"/>
          <w:szCs w:val="22"/>
        </w:rPr>
      </w:pPr>
      <w:r>
        <w:rPr>
          <w:rFonts w:ascii="Times New Roman" w:hAnsi="Times New Roman" w:cs="Times New Roman"/>
          <w:b/>
          <w:i/>
          <w:sz w:val="22"/>
          <w:szCs w:val="22"/>
        </w:rPr>
        <w:t>Participation.</w:t>
      </w:r>
      <w:r>
        <w:rPr>
          <w:rFonts w:ascii="Times New Roman" w:hAnsi="Times New Roman" w:cs="Times New Roman"/>
          <w:sz w:val="22"/>
          <w:szCs w:val="22"/>
        </w:rPr>
        <w:t xml:space="preserve"> Because this is an advanced seminar, active, engaging, </w:t>
      </w:r>
      <w:r w:rsidR="000505BB">
        <w:rPr>
          <w:rFonts w:ascii="Times New Roman" w:hAnsi="Times New Roman" w:cs="Times New Roman"/>
          <w:sz w:val="22"/>
          <w:szCs w:val="22"/>
        </w:rPr>
        <w:t xml:space="preserve">and </w:t>
      </w:r>
      <w:r>
        <w:rPr>
          <w:rFonts w:ascii="Times New Roman" w:hAnsi="Times New Roman" w:cs="Times New Roman"/>
          <w:sz w:val="22"/>
          <w:szCs w:val="22"/>
        </w:rPr>
        <w:t xml:space="preserve">meaningful participation is essential. I expect you to complete the readings and assignments </w:t>
      </w:r>
      <w:r>
        <w:rPr>
          <w:rFonts w:ascii="Times New Roman" w:hAnsi="Times New Roman" w:cs="Times New Roman"/>
          <w:i/>
          <w:sz w:val="22"/>
          <w:szCs w:val="22"/>
          <w:u w:val="single"/>
        </w:rPr>
        <w:t>before</w:t>
      </w:r>
      <w:r>
        <w:rPr>
          <w:rFonts w:ascii="Times New Roman" w:hAnsi="Times New Roman" w:cs="Times New Roman"/>
          <w:sz w:val="22"/>
          <w:szCs w:val="22"/>
        </w:rPr>
        <w:t xml:space="preserve"> the class for which they are assigned—and to come ready to discuss them. Participation grades are my subjective evaluation of your overall performance in class.</w:t>
      </w:r>
    </w:p>
    <w:p w14:paraId="621E237B" w14:textId="77777777" w:rsidR="005B19F4" w:rsidRDefault="005B19F4">
      <w:pPr>
        <w:rPr>
          <w:rFonts w:ascii="Times New Roman" w:hAnsi="Times New Roman" w:cs="Times New Roman"/>
          <w:sz w:val="22"/>
          <w:szCs w:val="22"/>
        </w:rPr>
      </w:pPr>
    </w:p>
    <w:p w14:paraId="39440824" w14:textId="19D5810E" w:rsidR="005B19F4" w:rsidRPr="00C44B6A" w:rsidRDefault="00C44B6A">
      <w:pPr>
        <w:rPr>
          <w:rFonts w:ascii="Times New Roman" w:hAnsi="Times New Roman" w:cs="Times New Roman"/>
          <w:b/>
          <w:i/>
          <w:sz w:val="22"/>
          <w:szCs w:val="22"/>
        </w:rPr>
      </w:pPr>
      <w:r>
        <w:rPr>
          <w:rFonts w:ascii="Times New Roman" w:hAnsi="Times New Roman" w:cs="Times New Roman"/>
          <w:b/>
          <w:i/>
          <w:sz w:val="22"/>
          <w:szCs w:val="22"/>
        </w:rPr>
        <w:t xml:space="preserve">Review Presentations. </w:t>
      </w:r>
      <w:r>
        <w:rPr>
          <w:rFonts w:ascii="Times New Roman" w:hAnsi="Times New Roman" w:cs="Times New Roman"/>
          <w:sz w:val="22"/>
          <w:szCs w:val="22"/>
        </w:rPr>
        <w:t xml:space="preserve">You are responsible for two review presentations during the semester. These </w:t>
      </w:r>
      <w:r w:rsidR="00D9081C">
        <w:rPr>
          <w:rFonts w:ascii="Times New Roman" w:hAnsi="Times New Roman" w:cs="Times New Roman"/>
          <w:sz w:val="22"/>
          <w:szCs w:val="22"/>
        </w:rPr>
        <w:t xml:space="preserve">reviews </w:t>
      </w:r>
      <w:r>
        <w:rPr>
          <w:rFonts w:ascii="Times New Roman" w:hAnsi="Times New Roman" w:cs="Times New Roman"/>
          <w:sz w:val="22"/>
          <w:szCs w:val="22"/>
        </w:rPr>
        <w:t xml:space="preserve">are meant to start </w:t>
      </w:r>
      <w:r w:rsidR="004B55E1">
        <w:rPr>
          <w:rFonts w:ascii="Times New Roman" w:hAnsi="Times New Roman" w:cs="Times New Roman"/>
          <w:sz w:val="22"/>
          <w:szCs w:val="22"/>
        </w:rPr>
        <w:t xml:space="preserve">class </w:t>
      </w:r>
      <w:r>
        <w:rPr>
          <w:rFonts w:ascii="Times New Roman" w:hAnsi="Times New Roman" w:cs="Times New Roman"/>
          <w:sz w:val="22"/>
          <w:szCs w:val="22"/>
        </w:rPr>
        <w:t xml:space="preserve">discussion. </w:t>
      </w:r>
      <w:r w:rsidR="004B55E1">
        <w:rPr>
          <w:rFonts w:ascii="Times New Roman" w:hAnsi="Times New Roman" w:cs="Times New Roman"/>
          <w:sz w:val="22"/>
          <w:szCs w:val="22"/>
        </w:rPr>
        <w:t>On those days, you</w:t>
      </w:r>
      <w:r w:rsidR="005B19F4">
        <w:rPr>
          <w:rFonts w:ascii="Times New Roman" w:hAnsi="Times New Roman" w:cs="Times New Roman"/>
          <w:sz w:val="22"/>
          <w:szCs w:val="22"/>
        </w:rPr>
        <w:t xml:space="preserve"> will be responsible</w:t>
      </w:r>
      <w:r w:rsidR="003C2BB7">
        <w:rPr>
          <w:rFonts w:ascii="Times New Roman" w:hAnsi="Times New Roman" w:cs="Times New Roman"/>
          <w:sz w:val="22"/>
          <w:szCs w:val="22"/>
        </w:rPr>
        <w:t xml:space="preserve"> to give a short, five-minute</w:t>
      </w:r>
      <w:r w:rsidR="005B19F4">
        <w:rPr>
          <w:rFonts w:ascii="Times New Roman" w:hAnsi="Times New Roman" w:cs="Times New Roman"/>
          <w:sz w:val="22"/>
          <w:szCs w:val="22"/>
        </w:rPr>
        <w:t xml:space="preserve"> presentation about the reading(s). Your </w:t>
      </w:r>
      <w:r w:rsidR="00517D7B">
        <w:rPr>
          <w:rFonts w:ascii="Times New Roman" w:hAnsi="Times New Roman" w:cs="Times New Roman"/>
          <w:sz w:val="22"/>
          <w:szCs w:val="22"/>
        </w:rPr>
        <w:t>task</w:t>
      </w:r>
      <w:r w:rsidR="005B19F4">
        <w:rPr>
          <w:rFonts w:ascii="Times New Roman" w:hAnsi="Times New Roman" w:cs="Times New Roman"/>
          <w:sz w:val="22"/>
          <w:szCs w:val="22"/>
        </w:rPr>
        <w:t xml:space="preserve"> will be to (briefly) summarize the key points of the reading(s), provide a critical evaluation of the text(s)</w:t>
      </w:r>
      <w:r w:rsidR="00517D7B">
        <w:rPr>
          <w:rFonts w:ascii="Times New Roman" w:hAnsi="Times New Roman" w:cs="Times New Roman"/>
          <w:sz w:val="22"/>
          <w:szCs w:val="22"/>
        </w:rPr>
        <w:t>,</w:t>
      </w:r>
      <w:bookmarkStart w:id="0" w:name="_GoBack"/>
      <w:bookmarkEnd w:id="0"/>
      <w:r w:rsidR="005B19F4">
        <w:rPr>
          <w:rFonts w:ascii="Times New Roman" w:hAnsi="Times New Roman" w:cs="Times New Roman"/>
          <w:sz w:val="22"/>
          <w:szCs w:val="22"/>
        </w:rPr>
        <w:t xml:space="preserve"> and place the readings in the context of the course—that is, how the day’s reading(s) fit with previous week’s readings.</w:t>
      </w:r>
    </w:p>
    <w:p w14:paraId="1F3F365F" w14:textId="77777777" w:rsidR="008922CC" w:rsidRDefault="008922CC">
      <w:pPr>
        <w:rPr>
          <w:rFonts w:ascii="Times New Roman" w:hAnsi="Times New Roman" w:cs="Times New Roman"/>
          <w:sz w:val="22"/>
          <w:szCs w:val="22"/>
        </w:rPr>
      </w:pPr>
    </w:p>
    <w:p w14:paraId="5715A524" w14:textId="77777777" w:rsidR="008922CC" w:rsidRDefault="008922CC">
      <w:pPr>
        <w:rPr>
          <w:rFonts w:ascii="Times New Roman" w:hAnsi="Times New Roman" w:cs="Times New Roman"/>
          <w:sz w:val="22"/>
          <w:szCs w:val="22"/>
        </w:rPr>
      </w:pPr>
      <w:r>
        <w:rPr>
          <w:rFonts w:ascii="Times New Roman" w:hAnsi="Times New Roman" w:cs="Times New Roman"/>
          <w:b/>
          <w:i/>
          <w:sz w:val="22"/>
          <w:szCs w:val="22"/>
        </w:rPr>
        <w:t>Exams.</w:t>
      </w:r>
      <w:r>
        <w:rPr>
          <w:rFonts w:ascii="Times New Roman" w:hAnsi="Times New Roman" w:cs="Times New Roman"/>
          <w:sz w:val="22"/>
          <w:szCs w:val="22"/>
        </w:rPr>
        <w:t xml:space="preserve"> This course will have two exams, a midterm and a final. Each exam is worth 100 points, and will combine short answer/identification, short essay, and long essay questions. I will hand out study guides one week prior to each exam.</w:t>
      </w:r>
    </w:p>
    <w:p w14:paraId="746D3B01" w14:textId="77777777" w:rsidR="008922CC" w:rsidRDefault="008922CC">
      <w:pPr>
        <w:rPr>
          <w:rFonts w:ascii="Times New Roman" w:hAnsi="Times New Roman" w:cs="Times New Roman"/>
          <w:sz w:val="22"/>
          <w:szCs w:val="22"/>
        </w:rPr>
      </w:pPr>
    </w:p>
    <w:p w14:paraId="1D7D88E8" w14:textId="77777777" w:rsidR="008922CC" w:rsidRDefault="008B4CDA">
      <w:pPr>
        <w:rPr>
          <w:rFonts w:ascii="Times New Roman" w:hAnsi="Times New Roman" w:cs="Times New Roman"/>
          <w:sz w:val="22"/>
          <w:szCs w:val="22"/>
        </w:rPr>
      </w:pPr>
      <w:r>
        <w:rPr>
          <w:rFonts w:ascii="Times New Roman" w:hAnsi="Times New Roman" w:cs="Times New Roman"/>
          <w:b/>
          <w:i/>
          <w:sz w:val="22"/>
          <w:szCs w:val="22"/>
        </w:rPr>
        <w:t>Semester Research Project.</w:t>
      </w:r>
      <w:r>
        <w:rPr>
          <w:rFonts w:ascii="Times New Roman" w:hAnsi="Times New Roman" w:cs="Times New Roman"/>
          <w:sz w:val="22"/>
          <w:szCs w:val="22"/>
        </w:rPr>
        <w:t xml:space="preserve"> Throughout the semester, you will work on an independent research project</w:t>
      </w:r>
      <w:r w:rsidR="001E6C80">
        <w:rPr>
          <w:rFonts w:ascii="Times New Roman" w:hAnsi="Times New Roman" w:cs="Times New Roman"/>
          <w:sz w:val="22"/>
          <w:szCs w:val="22"/>
        </w:rPr>
        <w:t>: an analysis of any Latin American political leader or movement of your choice.</w:t>
      </w:r>
      <w:r>
        <w:rPr>
          <w:rFonts w:ascii="Times New Roman" w:hAnsi="Times New Roman" w:cs="Times New Roman"/>
          <w:sz w:val="22"/>
          <w:szCs w:val="22"/>
        </w:rPr>
        <w:t xml:space="preserve"> This paper offers you an opportunity to demonstrate your understanding of course material—and to apply them to a case of your choosing. The project is divided into three separately graded components:</w:t>
      </w:r>
    </w:p>
    <w:p w14:paraId="73F9E35A" w14:textId="77777777" w:rsidR="008B4CDA" w:rsidRDefault="008B4CDA">
      <w:pPr>
        <w:rPr>
          <w:rFonts w:ascii="Times New Roman" w:hAnsi="Times New Roman" w:cs="Times New Roman"/>
          <w:sz w:val="22"/>
          <w:szCs w:val="22"/>
        </w:rPr>
      </w:pPr>
    </w:p>
    <w:p w14:paraId="5493E0F1" w14:textId="77777777" w:rsidR="008B4CDA" w:rsidRPr="008B4CDA" w:rsidRDefault="008B4CDA" w:rsidP="008B4CDA">
      <w:pPr>
        <w:pStyle w:val="ListParagraph"/>
        <w:numPr>
          <w:ilvl w:val="0"/>
          <w:numId w:val="1"/>
        </w:numPr>
        <w:spacing w:after="120"/>
        <w:contextualSpacing w:val="0"/>
        <w:rPr>
          <w:rFonts w:ascii="Times New Roman" w:hAnsi="Times New Roman" w:cs="Times New Roman"/>
          <w:sz w:val="22"/>
          <w:szCs w:val="22"/>
        </w:rPr>
      </w:pPr>
      <w:r w:rsidRPr="008B4CDA">
        <w:rPr>
          <w:rFonts w:ascii="Times New Roman" w:hAnsi="Times New Roman" w:cs="Times New Roman"/>
          <w:sz w:val="22"/>
          <w:szCs w:val="22"/>
        </w:rPr>
        <w:t xml:space="preserve">A </w:t>
      </w:r>
      <w:r w:rsidRPr="008B4CDA">
        <w:rPr>
          <w:rFonts w:ascii="Times New Roman" w:hAnsi="Times New Roman" w:cs="Times New Roman"/>
          <w:b/>
          <w:sz w:val="22"/>
          <w:szCs w:val="22"/>
        </w:rPr>
        <w:t>research prospectus</w:t>
      </w:r>
      <w:r w:rsidRPr="008B4CDA">
        <w:rPr>
          <w:rFonts w:ascii="Times New Roman" w:hAnsi="Times New Roman" w:cs="Times New Roman"/>
          <w:sz w:val="22"/>
          <w:szCs w:val="22"/>
        </w:rPr>
        <w:t xml:space="preserve"> of 3-4 pages in length that outlines a research question, a theoretical framework, a case selection, and a research design.</w:t>
      </w:r>
      <w:r>
        <w:rPr>
          <w:rFonts w:ascii="Times New Roman" w:hAnsi="Times New Roman" w:cs="Times New Roman"/>
          <w:sz w:val="22"/>
          <w:szCs w:val="22"/>
        </w:rPr>
        <w:t xml:space="preserve"> In addition, you must submit a </w:t>
      </w:r>
      <w:r w:rsidRPr="008B4CDA">
        <w:rPr>
          <w:rFonts w:ascii="Times New Roman" w:hAnsi="Times New Roman" w:cs="Times New Roman"/>
          <w:b/>
          <w:sz w:val="22"/>
          <w:szCs w:val="22"/>
        </w:rPr>
        <w:t>preliminary bibliography</w:t>
      </w:r>
      <w:r>
        <w:rPr>
          <w:rFonts w:ascii="Times New Roman" w:hAnsi="Times New Roman" w:cs="Times New Roman"/>
          <w:sz w:val="22"/>
          <w:szCs w:val="22"/>
        </w:rPr>
        <w:t>.</w:t>
      </w:r>
    </w:p>
    <w:p w14:paraId="48295118" w14:textId="77777777" w:rsidR="008B4CDA" w:rsidRDefault="008B4CDA" w:rsidP="008B4CDA">
      <w:pPr>
        <w:pStyle w:val="ListParagraph"/>
        <w:numPr>
          <w:ilvl w:val="0"/>
          <w:numId w:val="1"/>
        </w:numPr>
        <w:spacing w:after="120"/>
        <w:contextualSpacing w:val="0"/>
        <w:rPr>
          <w:rFonts w:ascii="Times New Roman" w:hAnsi="Times New Roman" w:cs="Times New Roman"/>
          <w:sz w:val="22"/>
          <w:szCs w:val="22"/>
        </w:rPr>
      </w:pPr>
      <w:r>
        <w:rPr>
          <w:rFonts w:ascii="Times New Roman" w:hAnsi="Times New Roman" w:cs="Times New Roman"/>
          <w:sz w:val="22"/>
          <w:szCs w:val="22"/>
        </w:rPr>
        <w:t xml:space="preserve">A </w:t>
      </w:r>
      <w:r>
        <w:rPr>
          <w:rFonts w:ascii="Times New Roman" w:hAnsi="Times New Roman" w:cs="Times New Roman"/>
          <w:b/>
          <w:sz w:val="22"/>
          <w:szCs w:val="22"/>
        </w:rPr>
        <w:t>research presentation</w:t>
      </w:r>
      <w:r>
        <w:rPr>
          <w:rFonts w:ascii="Times New Roman" w:hAnsi="Times New Roman" w:cs="Times New Roman"/>
          <w:sz w:val="22"/>
          <w:szCs w:val="22"/>
        </w:rPr>
        <w:t xml:space="preserve"> of 7-10 minutes in length that </w:t>
      </w:r>
      <w:r w:rsidR="00C970D9">
        <w:rPr>
          <w:rFonts w:ascii="Times New Roman" w:hAnsi="Times New Roman" w:cs="Times New Roman"/>
          <w:sz w:val="22"/>
          <w:szCs w:val="22"/>
        </w:rPr>
        <w:t>presents the findings of the research</w:t>
      </w:r>
      <w:r>
        <w:rPr>
          <w:rFonts w:ascii="Times New Roman" w:hAnsi="Times New Roman" w:cs="Times New Roman"/>
          <w:sz w:val="22"/>
          <w:szCs w:val="22"/>
        </w:rPr>
        <w:t>.</w:t>
      </w:r>
    </w:p>
    <w:p w14:paraId="7418F3DC" w14:textId="77777777" w:rsidR="008B4CDA" w:rsidRDefault="008B4CDA" w:rsidP="006D069B">
      <w:pPr>
        <w:pStyle w:val="ListParagraph"/>
        <w:numPr>
          <w:ilvl w:val="0"/>
          <w:numId w:val="1"/>
        </w:numPr>
        <w:contextualSpacing w:val="0"/>
        <w:rPr>
          <w:rFonts w:ascii="Times New Roman" w:hAnsi="Times New Roman" w:cs="Times New Roman"/>
          <w:sz w:val="22"/>
          <w:szCs w:val="22"/>
        </w:rPr>
      </w:pPr>
      <w:r>
        <w:rPr>
          <w:rFonts w:ascii="Times New Roman" w:hAnsi="Times New Roman" w:cs="Times New Roman"/>
          <w:sz w:val="22"/>
          <w:szCs w:val="22"/>
        </w:rPr>
        <w:t xml:space="preserve">A </w:t>
      </w:r>
      <w:r>
        <w:rPr>
          <w:rFonts w:ascii="Times New Roman" w:hAnsi="Times New Roman" w:cs="Times New Roman"/>
          <w:b/>
          <w:sz w:val="22"/>
          <w:szCs w:val="22"/>
        </w:rPr>
        <w:t>research paper</w:t>
      </w:r>
      <w:r>
        <w:rPr>
          <w:rFonts w:ascii="Times New Roman" w:hAnsi="Times New Roman" w:cs="Times New Roman"/>
          <w:sz w:val="22"/>
          <w:szCs w:val="22"/>
        </w:rPr>
        <w:t xml:space="preserve"> of 10-12 pages in length that includes an introduction and research question, a literature review (an expanded theoretical framework), a discussion of case selection and research design, and an analysis based on scholarly sources.</w:t>
      </w:r>
    </w:p>
    <w:p w14:paraId="7C503F92" w14:textId="77777777" w:rsidR="000A77B1" w:rsidRDefault="000A77B1" w:rsidP="008B4CDA">
      <w:pPr>
        <w:rPr>
          <w:rFonts w:ascii="Times New Roman" w:hAnsi="Times New Roman" w:cs="Times New Roman"/>
          <w:sz w:val="22"/>
          <w:szCs w:val="22"/>
        </w:rPr>
      </w:pPr>
    </w:p>
    <w:p w14:paraId="2DA3BF99" w14:textId="77777777" w:rsidR="008B4CDA" w:rsidRDefault="001E6C80" w:rsidP="008B4CDA">
      <w:pPr>
        <w:rPr>
          <w:rFonts w:ascii="Times New Roman" w:hAnsi="Times New Roman" w:cs="Times New Roman"/>
          <w:sz w:val="22"/>
          <w:szCs w:val="22"/>
        </w:rPr>
      </w:pPr>
      <w:r>
        <w:rPr>
          <w:rFonts w:ascii="Times New Roman" w:hAnsi="Times New Roman" w:cs="Times New Roman"/>
          <w:sz w:val="22"/>
          <w:szCs w:val="22"/>
        </w:rPr>
        <w:t>I will provide additional guidelines for each of the project’s components throughout the semester.</w:t>
      </w:r>
      <w:r w:rsidR="00B415D0">
        <w:rPr>
          <w:rFonts w:ascii="Times New Roman" w:hAnsi="Times New Roman" w:cs="Times New Roman"/>
          <w:sz w:val="22"/>
          <w:szCs w:val="22"/>
        </w:rPr>
        <w:t xml:space="preserve"> I also recommend the following book: Lisa Baglione, </w:t>
      </w:r>
      <w:r w:rsidR="00B415D0">
        <w:rPr>
          <w:rFonts w:ascii="Times New Roman" w:hAnsi="Times New Roman" w:cs="Times New Roman"/>
          <w:i/>
          <w:sz w:val="22"/>
          <w:szCs w:val="22"/>
        </w:rPr>
        <w:t>Writing a Research Paper in Political Science</w:t>
      </w:r>
      <w:r w:rsidR="00B415D0">
        <w:rPr>
          <w:rFonts w:ascii="Times New Roman" w:hAnsi="Times New Roman" w:cs="Times New Roman"/>
          <w:sz w:val="22"/>
          <w:szCs w:val="22"/>
        </w:rPr>
        <w:t xml:space="preserve"> (Belmont, CA: Thomson, 2007). </w:t>
      </w:r>
    </w:p>
    <w:p w14:paraId="7DFA1849" w14:textId="77777777" w:rsidR="00631947" w:rsidRDefault="00631947" w:rsidP="008B4CDA">
      <w:pPr>
        <w:rPr>
          <w:rFonts w:ascii="Times New Roman" w:hAnsi="Times New Roman" w:cs="Times New Roman"/>
          <w:sz w:val="22"/>
          <w:szCs w:val="22"/>
        </w:rPr>
      </w:pPr>
    </w:p>
    <w:p w14:paraId="7E82A233" w14:textId="77777777" w:rsidR="00631947" w:rsidRDefault="00E41D88" w:rsidP="008B4CDA">
      <w:pPr>
        <w:rPr>
          <w:rFonts w:ascii="Times New Roman" w:hAnsi="Times New Roman" w:cs="Times New Roman"/>
          <w:sz w:val="22"/>
          <w:szCs w:val="22"/>
        </w:rPr>
      </w:pPr>
      <w:r>
        <w:rPr>
          <w:rFonts w:ascii="Times New Roman" w:hAnsi="Times New Roman" w:cs="Times New Roman"/>
          <w:b/>
          <w:i/>
          <w:sz w:val="22"/>
          <w:szCs w:val="22"/>
        </w:rPr>
        <w:t>Populism</w:t>
      </w:r>
      <w:r w:rsidR="00631947" w:rsidRPr="00631947">
        <w:rPr>
          <w:rFonts w:ascii="Times New Roman" w:hAnsi="Times New Roman" w:cs="Times New Roman"/>
          <w:b/>
          <w:i/>
          <w:sz w:val="22"/>
          <w:szCs w:val="22"/>
        </w:rPr>
        <w:t xml:space="preserve"> Film Series. </w:t>
      </w:r>
      <w:r w:rsidR="00631947">
        <w:rPr>
          <w:rFonts w:ascii="Times New Roman" w:hAnsi="Times New Roman" w:cs="Times New Roman"/>
          <w:sz w:val="22"/>
          <w:szCs w:val="22"/>
        </w:rPr>
        <w:t>In addition to the course readings, we will discuss four films about populism:</w:t>
      </w:r>
    </w:p>
    <w:p w14:paraId="74957E21" w14:textId="77777777" w:rsidR="00631947" w:rsidRDefault="00631947" w:rsidP="008B4CDA">
      <w:pPr>
        <w:rPr>
          <w:rFonts w:ascii="Times New Roman" w:hAnsi="Times New Roman" w:cs="Times New Roman"/>
          <w:sz w:val="22"/>
          <w:szCs w:val="22"/>
        </w:rPr>
      </w:pPr>
    </w:p>
    <w:p w14:paraId="26149EB8" w14:textId="77777777" w:rsidR="000F4656" w:rsidRDefault="000F4656" w:rsidP="000F4656">
      <w:pPr>
        <w:spacing w:after="120" w:line="100" w:lineRule="atLeast"/>
        <w:ind w:left="720" w:hanging="360"/>
        <w:rPr>
          <w:rFonts w:ascii="Times New Roman" w:hAnsi="Times New Roman" w:cs="Times New Roman"/>
          <w:sz w:val="22"/>
          <w:szCs w:val="22"/>
        </w:rPr>
      </w:pPr>
      <w:r w:rsidRPr="000F4656">
        <w:rPr>
          <w:rFonts w:ascii="Times New Roman" w:hAnsi="Times New Roman" w:cs="Times New Roman"/>
          <w:i/>
          <w:sz w:val="22"/>
          <w:szCs w:val="22"/>
        </w:rPr>
        <w:t>Eva Perón</w:t>
      </w:r>
      <w:r>
        <w:rPr>
          <w:rFonts w:ascii="Times New Roman" w:hAnsi="Times New Roman" w:cs="Times New Roman"/>
          <w:sz w:val="22"/>
          <w:szCs w:val="22"/>
        </w:rPr>
        <w:t>. DVD</w:t>
      </w:r>
      <w:r w:rsidRPr="00F049D5">
        <w:rPr>
          <w:rFonts w:ascii="Times New Roman" w:hAnsi="Times New Roman" w:cs="Times New Roman"/>
          <w:sz w:val="22"/>
          <w:szCs w:val="22"/>
        </w:rPr>
        <w:t>.</w:t>
      </w:r>
      <w:r>
        <w:rPr>
          <w:rFonts w:ascii="Times New Roman" w:hAnsi="Times New Roman" w:cs="Times New Roman"/>
          <w:sz w:val="22"/>
          <w:szCs w:val="22"/>
        </w:rPr>
        <w:t xml:space="preserve"> Directed by Juan Carlos Desanzo, 1996; Chicago: Facts Video, 2003. (Spanish with English subtitles.)</w:t>
      </w:r>
    </w:p>
    <w:p w14:paraId="0019AD86" w14:textId="77777777" w:rsidR="000F4656" w:rsidRDefault="000F4656" w:rsidP="000F4656">
      <w:pPr>
        <w:spacing w:after="120" w:line="100" w:lineRule="atLeast"/>
        <w:ind w:left="720" w:hanging="360"/>
        <w:rPr>
          <w:rFonts w:ascii="Times New Roman" w:hAnsi="Times New Roman" w:cs="Times New Roman"/>
          <w:sz w:val="22"/>
          <w:szCs w:val="22"/>
        </w:rPr>
      </w:pPr>
      <w:r>
        <w:rPr>
          <w:rFonts w:ascii="Times New Roman" w:hAnsi="Times New Roman" w:cs="Times New Roman"/>
          <w:i/>
          <w:sz w:val="22"/>
          <w:szCs w:val="22"/>
        </w:rPr>
        <w:t>The Fall of Fujimori</w:t>
      </w:r>
      <w:r>
        <w:rPr>
          <w:rFonts w:ascii="Times New Roman" w:hAnsi="Times New Roman" w:cs="Times New Roman"/>
          <w:sz w:val="22"/>
          <w:szCs w:val="22"/>
        </w:rPr>
        <w:t>. DVD. Directed by Ellen Perry. 2006. Canoga Park, CA: Cinema Libre.</w:t>
      </w:r>
    </w:p>
    <w:p w14:paraId="74229564" w14:textId="77777777" w:rsidR="000F4656" w:rsidRDefault="000F4656" w:rsidP="000F4656">
      <w:pPr>
        <w:spacing w:after="120" w:line="100" w:lineRule="atLeast"/>
        <w:ind w:left="720" w:hanging="360"/>
        <w:rPr>
          <w:rFonts w:ascii="Times New Roman" w:hAnsi="Times New Roman" w:cs="Times New Roman"/>
          <w:sz w:val="22"/>
          <w:szCs w:val="22"/>
        </w:rPr>
      </w:pPr>
      <w:r>
        <w:rPr>
          <w:rFonts w:ascii="Times New Roman" w:hAnsi="Times New Roman" w:cs="Times New Roman"/>
          <w:i/>
          <w:sz w:val="22"/>
          <w:szCs w:val="22"/>
        </w:rPr>
        <w:t>The Hugo Chávez Show</w:t>
      </w:r>
      <w:r>
        <w:rPr>
          <w:rFonts w:ascii="Times New Roman" w:hAnsi="Times New Roman" w:cs="Times New Roman"/>
          <w:sz w:val="22"/>
          <w:szCs w:val="22"/>
        </w:rPr>
        <w:t>. DVD. PBS Frontline/World. 2008. Boston: WGHB.</w:t>
      </w:r>
    </w:p>
    <w:p w14:paraId="6DCA0182" w14:textId="77777777" w:rsidR="000F4656" w:rsidRPr="000F4656" w:rsidRDefault="000F4656" w:rsidP="00DC23F9">
      <w:pPr>
        <w:spacing w:line="100" w:lineRule="atLeast"/>
        <w:ind w:left="720" w:hanging="360"/>
        <w:rPr>
          <w:rFonts w:ascii="Times New Roman" w:hAnsi="Times New Roman" w:cs="Times New Roman"/>
          <w:sz w:val="22"/>
          <w:szCs w:val="22"/>
        </w:rPr>
      </w:pPr>
      <w:r>
        <w:rPr>
          <w:rFonts w:ascii="Times New Roman" w:hAnsi="Times New Roman" w:cs="Times New Roman"/>
          <w:i/>
          <w:sz w:val="22"/>
          <w:szCs w:val="22"/>
        </w:rPr>
        <w:t>Cocalero</w:t>
      </w:r>
      <w:r>
        <w:rPr>
          <w:rFonts w:ascii="Times New Roman" w:hAnsi="Times New Roman" w:cs="Times New Roman"/>
          <w:sz w:val="22"/>
          <w:szCs w:val="22"/>
        </w:rPr>
        <w:t>. DVD. Directed by Alejandro Landes. 2007. New York: First Run Pictures.</w:t>
      </w:r>
    </w:p>
    <w:p w14:paraId="79A8BA28" w14:textId="77777777" w:rsidR="00A1172B" w:rsidRDefault="00A1172B" w:rsidP="00DC23F9">
      <w:pPr>
        <w:spacing w:line="100" w:lineRule="atLeast"/>
        <w:rPr>
          <w:rFonts w:ascii="Times New Roman" w:hAnsi="Times New Roman" w:cs="Times New Roman"/>
          <w:sz w:val="22"/>
          <w:szCs w:val="22"/>
        </w:rPr>
      </w:pPr>
    </w:p>
    <w:p w14:paraId="58FA79F4" w14:textId="77777777" w:rsidR="000F4656" w:rsidRPr="000F4656" w:rsidRDefault="00A1172B" w:rsidP="006D069B">
      <w:pPr>
        <w:spacing w:line="100" w:lineRule="atLeast"/>
        <w:rPr>
          <w:rFonts w:ascii="Times New Roman" w:hAnsi="Times New Roman" w:cs="Times New Roman"/>
          <w:sz w:val="22"/>
          <w:szCs w:val="22"/>
        </w:rPr>
      </w:pPr>
      <w:r>
        <w:rPr>
          <w:rFonts w:ascii="Times New Roman" w:hAnsi="Times New Roman" w:cs="Times New Roman"/>
          <w:sz w:val="22"/>
          <w:szCs w:val="22"/>
        </w:rPr>
        <w:t xml:space="preserve">The films will be shown on the evening prior to their discussion (see the </w:t>
      </w:r>
      <w:r w:rsidR="00AB0D40">
        <w:rPr>
          <w:rFonts w:ascii="Times New Roman" w:hAnsi="Times New Roman" w:cs="Times New Roman"/>
          <w:sz w:val="22"/>
          <w:szCs w:val="22"/>
        </w:rPr>
        <w:t>course schedule</w:t>
      </w:r>
      <w:r>
        <w:rPr>
          <w:rFonts w:ascii="Times New Roman" w:hAnsi="Times New Roman" w:cs="Times New Roman"/>
          <w:sz w:val="22"/>
          <w:szCs w:val="22"/>
        </w:rPr>
        <w:t>)</w:t>
      </w:r>
      <w:r w:rsidR="006D069B">
        <w:rPr>
          <w:rFonts w:ascii="Times New Roman" w:hAnsi="Times New Roman" w:cs="Times New Roman"/>
          <w:sz w:val="22"/>
          <w:szCs w:val="22"/>
        </w:rPr>
        <w:t>; I will provide popcorn</w:t>
      </w:r>
      <w:r>
        <w:rPr>
          <w:rFonts w:ascii="Times New Roman" w:hAnsi="Times New Roman" w:cs="Times New Roman"/>
          <w:sz w:val="22"/>
          <w:szCs w:val="22"/>
        </w:rPr>
        <w:t xml:space="preserve">. If you </w:t>
      </w:r>
      <w:r w:rsidR="00E772F6">
        <w:rPr>
          <w:rFonts w:ascii="Times New Roman" w:hAnsi="Times New Roman" w:cs="Times New Roman"/>
          <w:sz w:val="22"/>
          <w:szCs w:val="22"/>
        </w:rPr>
        <w:t>cannot</w:t>
      </w:r>
      <w:r>
        <w:rPr>
          <w:rFonts w:ascii="Times New Roman" w:hAnsi="Times New Roman" w:cs="Times New Roman"/>
          <w:sz w:val="22"/>
          <w:szCs w:val="22"/>
        </w:rPr>
        <w:t xml:space="preserve"> attend the showing, you are responsible to view the film </w:t>
      </w:r>
      <w:r w:rsidRPr="00A1172B">
        <w:rPr>
          <w:rFonts w:ascii="Times New Roman" w:hAnsi="Times New Roman" w:cs="Times New Roman"/>
          <w:i/>
          <w:sz w:val="22"/>
          <w:szCs w:val="22"/>
          <w:u w:val="single"/>
        </w:rPr>
        <w:t>prior</w:t>
      </w:r>
      <w:r w:rsidR="00825052">
        <w:rPr>
          <w:rFonts w:ascii="Times New Roman" w:hAnsi="Times New Roman" w:cs="Times New Roman"/>
          <w:sz w:val="22"/>
          <w:szCs w:val="22"/>
        </w:rPr>
        <w:t xml:space="preserve"> to class discussion and write a two-page critical reflection essay.</w:t>
      </w:r>
    </w:p>
    <w:p w14:paraId="1C25755C" w14:textId="77777777" w:rsidR="00B415D0" w:rsidRPr="00B415D0" w:rsidRDefault="00B415D0" w:rsidP="008B4CDA">
      <w:pPr>
        <w:rPr>
          <w:rFonts w:ascii="Times New Roman" w:hAnsi="Times New Roman" w:cs="Times New Roman"/>
          <w:sz w:val="22"/>
          <w:szCs w:val="22"/>
        </w:rPr>
      </w:pPr>
    </w:p>
    <w:p w14:paraId="64141D97" w14:textId="77777777" w:rsidR="00B415D0" w:rsidRPr="00B415D0" w:rsidRDefault="00B415D0" w:rsidP="00B415D0">
      <w:pPr>
        <w:rPr>
          <w:rFonts w:ascii="Times New Roman" w:hAnsi="Times New Roman" w:cs="Times New Roman"/>
          <w:b/>
          <w:caps/>
          <w:sz w:val="22"/>
          <w:szCs w:val="21"/>
        </w:rPr>
      </w:pPr>
      <w:r w:rsidRPr="00B415D0">
        <w:rPr>
          <w:rFonts w:ascii="Times New Roman" w:hAnsi="Times New Roman" w:cs="Times New Roman"/>
          <w:b/>
          <w:caps/>
          <w:sz w:val="22"/>
          <w:szCs w:val="21"/>
        </w:rPr>
        <w:t>Additional Issues &amp; Class Rules</w:t>
      </w:r>
    </w:p>
    <w:p w14:paraId="72C01B85" w14:textId="77777777" w:rsidR="00B415D0" w:rsidRPr="00B415D0" w:rsidRDefault="00B415D0" w:rsidP="00B415D0">
      <w:pPr>
        <w:pStyle w:val="WW-Default"/>
        <w:rPr>
          <w:sz w:val="22"/>
          <w:szCs w:val="21"/>
        </w:rPr>
      </w:pPr>
      <w:r w:rsidRPr="00B415D0">
        <w:rPr>
          <w:sz w:val="22"/>
          <w:szCs w:val="21"/>
        </w:rPr>
        <w:t>Please be sure you follow these basic class rules and policies throughout the semester:</w:t>
      </w:r>
    </w:p>
    <w:p w14:paraId="4EECAC36" w14:textId="77777777" w:rsidR="00B415D0" w:rsidRPr="00B415D0" w:rsidRDefault="00B415D0" w:rsidP="00B415D0">
      <w:pPr>
        <w:pStyle w:val="WW-Default"/>
        <w:rPr>
          <w:b/>
          <w:bCs/>
          <w:sz w:val="22"/>
          <w:szCs w:val="21"/>
        </w:rPr>
      </w:pPr>
    </w:p>
    <w:p w14:paraId="689766DC" w14:textId="77777777" w:rsidR="00B415D0" w:rsidRPr="00B415D0" w:rsidRDefault="00B415D0" w:rsidP="00B415D0">
      <w:pPr>
        <w:pStyle w:val="WW-Default"/>
        <w:rPr>
          <w:b/>
          <w:bCs/>
          <w:sz w:val="22"/>
          <w:szCs w:val="21"/>
        </w:rPr>
      </w:pPr>
      <w:r w:rsidRPr="00B415D0">
        <w:rPr>
          <w:b/>
          <w:bCs/>
          <w:i/>
          <w:sz w:val="22"/>
          <w:szCs w:val="21"/>
        </w:rPr>
        <w:t>Classroom Behavior.</w:t>
      </w:r>
      <w:r>
        <w:rPr>
          <w:b/>
          <w:bCs/>
          <w:sz w:val="22"/>
          <w:szCs w:val="21"/>
        </w:rPr>
        <w:t xml:space="preserve"> </w:t>
      </w:r>
      <w:r w:rsidRPr="00B415D0">
        <w:rPr>
          <w:sz w:val="22"/>
          <w:szCs w:val="21"/>
        </w:rPr>
        <w:t xml:space="preserve">I </w:t>
      </w:r>
      <w:r w:rsidRPr="00B415D0">
        <w:rPr>
          <w:sz w:val="22"/>
        </w:rPr>
        <w:t xml:space="preserve">do not allow the use of cell phones, laptops, or other electronic devices in class without permission. I also expect you to consistently behave in ways that demonstrate your respect for me and the course, your fellow students, and yourself. </w:t>
      </w:r>
    </w:p>
    <w:p w14:paraId="1351FE8F" w14:textId="77777777" w:rsidR="00B415D0" w:rsidRPr="00B415D0" w:rsidRDefault="00B415D0" w:rsidP="00B415D0">
      <w:pPr>
        <w:pStyle w:val="WW-Default"/>
        <w:rPr>
          <w:sz w:val="22"/>
          <w:szCs w:val="21"/>
        </w:rPr>
      </w:pPr>
    </w:p>
    <w:p w14:paraId="4B9F785C" w14:textId="77777777" w:rsidR="00B415D0" w:rsidRPr="00B415D0" w:rsidRDefault="00B415D0" w:rsidP="00B415D0">
      <w:pPr>
        <w:pStyle w:val="WW-Default"/>
        <w:rPr>
          <w:b/>
          <w:bCs/>
          <w:sz w:val="22"/>
          <w:szCs w:val="21"/>
        </w:rPr>
      </w:pPr>
      <w:r w:rsidRPr="00B415D0">
        <w:rPr>
          <w:b/>
          <w:bCs/>
          <w:i/>
          <w:sz w:val="22"/>
          <w:szCs w:val="21"/>
        </w:rPr>
        <w:t>Missing Assignments.</w:t>
      </w:r>
      <w:r>
        <w:rPr>
          <w:b/>
          <w:bCs/>
          <w:sz w:val="22"/>
          <w:szCs w:val="21"/>
        </w:rPr>
        <w:t xml:space="preserve"> </w:t>
      </w:r>
      <w:r>
        <w:rPr>
          <w:sz w:val="22"/>
        </w:rPr>
        <w:t>If you know in advance that you will miss an assignment deadline, you may submit the assignment early—and then appeal for an extension. If you prepare for contingencies (by not starting to work on assignments the night before they are due), you should be safe. Even if your work is not complete, submitting what you have accomplished prior to the emergency is better than earning a zero. Extensions will only be granted under extreme circumstances, and at my discretion.</w:t>
      </w:r>
    </w:p>
    <w:p w14:paraId="3FD9350B" w14:textId="77777777" w:rsidR="00B415D0" w:rsidRDefault="00B415D0" w:rsidP="00B415D0">
      <w:pPr>
        <w:pStyle w:val="WW-Default"/>
        <w:rPr>
          <w:b/>
          <w:bCs/>
          <w:sz w:val="22"/>
          <w:szCs w:val="21"/>
        </w:rPr>
      </w:pPr>
    </w:p>
    <w:p w14:paraId="0AD4B5C0" w14:textId="77777777" w:rsidR="00B415D0" w:rsidRPr="00B415D0" w:rsidRDefault="00B415D0" w:rsidP="00B415D0">
      <w:pPr>
        <w:pStyle w:val="WW-Default"/>
        <w:rPr>
          <w:b/>
          <w:bCs/>
          <w:sz w:val="22"/>
          <w:szCs w:val="21"/>
        </w:rPr>
      </w:pPr>
      <w:r w:rsidRPr="00B415D0">
        <w:rPr>
          <w:b/>
          <w:bCs/>
          <w:i/>
          <w:sz w:val="22"/>
          <w:szCs w:val="21"/>
        </w:rPr>
        <w:t>Communication.</w:t>
      </w:r>
      <w:r>
        <w:rPr>
          <w:b/>
          <w:bCs/>
          <w:sz w:val="22"/>
          <w:szCs w:val="21"/>
        </w:rPr>
        <w:t xml:space="preserve"> </w:t>
      </w:r>
      <w:r>
        <w:rPr>
          <w:sz w:val="22"/>
          <w:szCs w:val="21"/>
        </w:rPr>
        <w:t xml:space="preserve">Email is the most common way for students and faculty to communicate outside of class. I try to answer messages promptly, but do not expect emails sent </w:t>
      </w:r>
      <w:r>
        <w:rPr>
          <w:i/>
          <w:iCs/>
          <w:sz w:val="22"/>
          <w:szCs w:val="21"/>
        </w:rPr>
        <w:t xml:space="preserve">after 6pm </w:t>
      </w:r>
      <w:r>
        <w:rPr>
          <w:sz w:val="22"/>
          <w:szCs w:val="21"/>
        </w:rPr>
        <w:t xml:space="preserve">to be answered until </w:t>
      </w:r>
      <w:r>
        <w:rPr>
          <w:i/>
          <w:iCs/>
          <w:sz w:val="22"/>
          <w:szCs w:val="21"/>
        </w:rPr>
        <w:t>after 8 am</w:t>
      </w:r>
      <w:r>
        <w:rPr>
          <w:sz w:val="22"/>
          <w:szCs w:val="21"/>
        </w:rPr>
        <w:t xml:space="preserve"> the following day. Additionally, remember to keep messages professional and respectful (e.g. use salutations, such as “Professor Centellas” or “Dr. Centellas”). Also, check your university email account regularly; I will use that address when sending important messages related to the course.</w:t>
      </w:r>
    </w:p>
    <w:p w14:paraId="1D4D368F" w14:textId="77777777" w:rsidR="00B415D0" w:rsidRDefault="00B415D0" w:rsidP="00B415D0">
      <w:pPr>
        <w:pStyle w:val="WW-Default"/>
        <w:rPr>
          <w:b/>
          <w:bCs/>
          <w:sz w:val="22"/>
          <w:szCs w:val="21"/>
          <w:u w:val="single"/>
        </w:rPr>
      </w:pPr>
    </w:p>
    <w:p w14:paraId="3632BB14" w14:textId="77777777" w:rsidR="00B415D0" w:rsidRPr="00B415D0" w:rsidRDefault="00B415D0" w:rsidP="00B415D0">
      <w:pPr>
        <w:pStyle w:val="WW-Default"/>
        <w:rPr>
          <w:b/>
          <w:bCs/>
          <w:sz w:val="22"/>
          <w:szCs w:val="22"/>
        </w:rPr>
      </w:pPr>
      <w:r w:rsidRPr="00B415D0">
        <w:rPr>
          <w:b/>
          <w:bCs/>
          <w:i/>
          <w:sz w:val="22"/>
          <w:szCs w:val="22"/>
        </w:rPr>
        <w:t>Student Disability Services</w:t>
      </w:r>
      <w:r>
        <w:rPr>
          <w:b/>
          <w:bCs/>
          <w:i/>
          <w:sz w:val="22"/>
          <w:szCs w:val="22"/>
        </w:rPr>
        <w:t>.</w:t>
      </w:r>
      <w:r>
        <w:rPr>
          <w:b/>
          <w:bCs/>
          <w:sz w:val="22"/>
          <w:szCs w:val="22"/>
        </w:rPr>
        <w:t xml:space="preserve"> </w:t>
      </w:r>
      <w:r>
        <w:rPr>
          <w:sz w:val="22"/>
          <w:szCs w:val="22"/>
        </w:rPr>
        <w:t xml:space="preserve">If you have a </w:t>
      </w:r>
      <w:r>
        <w:rPr>
          <w:i/>
          <w:iCs/>
          <w:sz w:val="22"/>
          <w:szCs w:val="22"/>
        </w:rPr>
        <w:t>documented</w:t>
      </w:r>
      <w:r>
        <w:rPr>
          <w:sz w:val="22"/>
          <w:szCs w:val="22"/>
        </w:rPr>
        <w:t xml:space="preserve"> disability as described by the Rehabilitation Act of 1973 (P.L. 933-112 Section 504) or the American s with Disabilities Act (ADA) and would like to request academic and/or physical accommodations, please contact Student Disability Services at 234 Martindale Center (662-915-7128). Course requirements will not be waived, but reasonable accommodations may be provided as appropriate. Please consult </w:t>
      </w:r>
      <w:r>
        <w:rPr>
          <w:sz w:val="22"/>
          <w:u w:val="single"/>
        </w:rPr>
        <w:t>http://www.olemiss.edu/depts/sds/</w:t>
      </w:r>
      <w:r>
        <w:rPr>
          <w:sz w:val="22"/>
          <w:szCs w:val="22"/>
        </w:rPr>
        <w:t xml:space="preserve"> for more information on student disability services.</w:t>
      </w:r>
    </w:p>
    <w:p w14:paraId="533FD1C5" w14:textId="77777777" w:rsidR="00B415D0" w:rsidRDefault="00B415D0" w:rsidP="00B415D0">
      <w:pPr>
        <w:pStyle w:val="WW-Default"/>
        <w:rPr>
          <w:b/>
          <w:bCs/>
          <w:sz w:val="22"/>
          <w:szCs w:val="22"/>
        </w:rPr>
      </w:pPr>
    </w:p>
    <w:p w14:paraId="525F54CC" w14:textId="77777777" w:rsidR="00B415D0" w:rsidRPr="00B415D0" w:rsidRDefault="00B415D0" w:rsidP="00B415D0">
      <w:pPr>
        <w:pStyle w:val="WW-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Bold" w:hAnsi="Times New Roman Bold"/>
          <w:sz w:val="22"/>
        </w:rPr>
      </w:pPr>
      <w:r w:rsidRPr="00B415D0">
        <w:rPr>
          <w:rFonts w:ascii="Times New Roman Bold" w:hAnsi="Times New Roman Bold"/>
          <w:i/>
          <w:sz w:val="22"/>
        </w:rPr>
        <w:t>Academic Integrity &amp; Plagiarism.</w:t>
      </w:r>
      <w:r>
        <w:rPr>
          <w:rFonts w:ascii="Times New Roman Bold" w:hAnsi="Times New Roman Bold"/>
          <w:sz w:val="22"/>
        </w:rPr>
        <w:t xml:space="preserve"> </w:t>
      </w:r>
      <w:r>
        <w:rPr>
          <w:sz w:val="22"/>
        </w:rPr>
        <w:t xml:space="preserve">As a student at the University, all work submitted under your name, for your credit, is assumed to be your original work. While teachers hope and expect for you to incorporate the thinking of others in your work, you </w:t>
      </w:r>
      <w:r>
        <w:rPr>
          <w:rFonts w:ascii="Times New Roman Italic" w:hAnsi="Times New Roman Italic"/>
          <w:sz w:val="22"/>
        </w:rPr>
        <w:t>must</w:t>
      </w:r>
      <w:r>
        <w:rPr>
          <w:sz w:val="22"/>
        </w:rPr>
        <w:t xml:space="preserve"> credit others’ work when you use it. In your written assignments, there are only three methods for properly importing the works of others: quotations, paraphrase, and summary. Broadly speaking, plagiarism is completely avoidable. However, if you are ever unsure if you are committing plagiarism, consult with us prior to submitting the assignment.</w:t>
      </w:r>
    </w:p>
    <w:p w14:paraId="2E44F4F8" w14:textId="77777777" w:rsidR="00B415D0" w:rsidRDefault="00B415D0" w:rsidP="00B415D0">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2676A649" w14:textId="77777777" w:rsidR="003800FC" w:rsidRDefault="00B415D0" w:rsidP="003800F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2"/>
        </w:rPr>
      </w:pPr>
      <w:r>
        <w:rPr>
          <w:rFonts w:ascii="Times New Roman Italic" w:hAnsi="Times New Roman Italic"/>
          <w:sz w:val="22"/>
          <w:u w:val="single"/>
        </w:rPr>
        <w:t>The penalty for plagiarism and/or cheating in this class ranges from failure of the assignment to failing the course</w:t>
      </w:r>
      <w:r>
        <w:rPr>
          <w:sz w:val="22"/>
        </w:rPr>
        <w:t xml:space="preserve">. Additional penalties are also possible. Students should familiarize themselves with the relevant guidelines and procedures in the </w:t>
      </w:r>
      <w:r w:rsidRPr="007175FB">
        <w:rPr>
          <w:i/>
          <w:sz w:val="22"/>
        </w:rPr>
        <w:t>M Book</w:t>
      </w:r>
      <w:r>
        <w:rPr>
          <w:sz w:val="22"/>
        </w:rPr>
        <w:t>.</w:t>
      </w:r>
    </w:p>
    <w:p w14:paraId="30D61058" w14:textId="77777777" w:rsidR="003800FC" w:rsidRDefault="003800FC" w:rsidP="003800F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2"/>
        </w:rPr>
      </w:pPr>
    </w:p>
    <w:p w14:paraId="1F3DC0EF" w14:textId="77777777" w:rsidR="003800FC" w:rsidRDefault="003800FC" w:rsidP="003800F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2"/>
        </w:rPr>
      </w:pPr>
    </w:p>
    <w:p w14:paraId="1F1F56CF" w14:textId="77777777" w:rsidR="007F3F18" w:rsidRDefault="007F3F18">
      <w:pPr>
        <w:rPr>
          <w:rFonts w:ascii="Times New Roman" w:eastAsia="ヒラギノ角ゴ Pro W3" w:hAnsi="Times New Roman" w:cs="Times New Roman"/>
          <w:b/>
          <w:color w:val="000000"/>
          <w:kern w:val="1"/>
          <w:sz w:val="22"/>
          <w:szCs w:val="22"/>
        </w:rPr>
      </w:pPr>
      <w:r>
        <w:rPr>
          <w:b/>
          <w:sz w:val="22"/>
          <w:szCs w:val="22"/>
        </w:rPr>
        <w:br w:type="page"/>
      </w:r>
    </w:p>
    <w:p w14:paraId="10520FB4" w14:textId="77777777" w:rsidR="00C76B9E" w:rsidRPr="00F31D69" w:rsidRDefault="00C76B9E" w:rsidP="00F31D69">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rPr>
          <w:b/>
          <w:sz w:val="22"/>
          <w:szCs w:val="22"/>
        </w:rPr>
      </w:pPr>
      <w:r w:rsidRPr="00C76B9E">
        <w:rPr>
          <w:b/>
          <w:sz w:val="22"/>
          <w:szCs w:val="22"/>
        </w:rPr>
        <w:t xml:space="preserve">COURSE SCHEDULE </w:t>
      </w:r>
    </w:p>
    <w:tbl>
      <w:tblPr>
        <w:tblStyle w:val="TableGrid"/>
        <w:tblW w:w="9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72" w:type="dxa"/>
          <w:right w:w="115" w:type="dxa"/>
        </w:tblCellMar>
        <w:tblLook w:val="04A0" w:firstRow="1" w:lastRow="0" w:firstColumn="1" w:lastColumn="0" w:noHBand="0" w:noVBand="1"/>
      </w:tblPr>
      <w:tblGrid>
        <w:gridCol w:w="1015"/>
        <w:gridCol w:w="720"/>
        <w:gridCol w:w="7740"/>
      </w:tblGrid>
      <w:tr w:rsidR="007F3F18" w:rsidRPr="006E5388" w14:paraId="77774A54" w14:textId="77777777">
        <w:tc>
          <w:tcPr>
            <w:tcW w:w="1015" w:type="dxa"/>
          </w:tcPr>
          <w:p w14:paraId="37313153" w14:textId="77777777" w:rsidR="00C76B9E" w:rsidRPr="006E5388" w:rsidRDefault="005608E0" w:rsidP="00F97E8B">
            <w:pPr>
              <w:jc w:val="center"/>
              <w:rPr>
                <w:rFonts w:ascii="Times New Roman" w:hAnsi="Times New Roman" w:cs="Times New Roman"/>
                <w:sz w:val="20"/>
                <w:szCs w:val="20"/>
              </w:rPr>
            </w:pPr>
            <w:r>
              <w:rPr>
                <w:rFonts w:ascii="Times New Roman" w:hAnsi="Times New Roman" w:cs="Times New Roman"/>
                <w:sz w:val="20"/>
                <w:szCs w:val="20"/>
              </w:rPr>
              <w:t xml:space="preserve">Week </w:t>
            </w:r>
            <w:r w:rsidR="00F97E8B" w:rsidRPr="006E5388">
              <w:rPr>
                <w:rFonts w:ascii="Times New Roman" w:hAnsi="Times New Roman" w:cs="Times New Roman"/>
                <w:sz w:val="20"/>
                <w:szCs w:val="20"/>
              </w:rPr>
              <w:t>1</w:t>
            </w:r>
          </w:p>
        </w:tc>
        <w:tc>
          <w:tcPr>
            <w:tcW w:w="720" w:type="dxa"/>
          </w:tcPr>
          <w:p w14:paraId="753E1B2F" w14:textId="77777777" w:rsidR="00C76B9E" w:rsidRPr="006E5388" w:rsidRDefault="00F97E8B" w:rsidP="00F97E8B">
            <w:pPr>
              <w:jc w:val="center"/>
              <w:rPr>
                <w:rFonts w:ascii="Times New Roman" w:hAnsi="Times New Roman" w:cs="Times New Roman"/>
                <w:sz w:val="20"/>
                <w:szCs w:val="20"/>
              </w:rPr>
            </w:pPr>
            <w:r w:rsidRPr="006E5388">
              <w:rPr>
                <w:rFonts w:ascii="Times New Roman" w:hAnsi="Times New Roman" w:cs="Times New Roman"/>
                <w:sz w:val="20"/>
                <w:szCs w:val="20"/>
              </w:rPr>
              <w:t>8/22</w:t>
            </w:r>
          </w:p>
        </w:tc>
        <w:tc>
          <w:tcPr>
            <w:tcW w:w="7740" w:type="dxa"/>
          </w:tcPr>
          <w:p w14:paraId="6AA5D8B3" w14:textId="77777777" w:rsidR="00C76B9E" w:rsidRPr="006E5388" w:rsidRDefault="00F97E8B" w:rsidP="008B4CDA">
            <w:pPr>
              <w:rPr>
                <w:rFonts w:ascii="Times New Roman" w:hAnsi="Times New Roman" w:cs="Times New Roman"/>
                <w:sz w:val="20"/>
                <w:szCs w:val="20"/>
              </w:rPr>
            </w:pPr>
            <w:r w:rsidRPr="006E5388">
              <w:rPr>
                <w:rFonts w:ascii="Times New Roman" w:hAnsi="Times New Roman" w:cs="Times New Roman"/>
                <w:sz w:val="20"/>
                <w:szCs w:val="20"/>
              </w:rPr>
              <w:t>Introduction: Hand out syllabus and go over course requirements</w:t>
            </w:r>
          </w:p>
        </w:tc>
      </w:tr>
      <w:tr w:rsidR="007F3F18" w:rsidRPr="006E5388" w14:paraId="258BDDC4" w14:textId="77777777">
        <w:tc>
          <w:tcPr>
            <w:tcW w:w="1015" w:type="dxa"/>
          </w:tcPr>
          <w:p w14:paraId="366B69A9" w14:textId="77777777" w:rsidR="00F97E8B" w:rsidRPr="006E5388" w:rsidRDefault="00F97E8B" w:rsidP="00F97E8B">
            <w:pPr>
              <w:jc w:val="center"/>
              <w:rPr>
                <w:rFonts w:ascii="Times New Roman" w:hAnsi="Times New Roman" w:cs="Times New Roman"/>
                <w:sz w:val="20"/>
                <w:szCs w:val="20"/>
              </w:rPr>
            </w:pPr>
          </w:p>
        </w:tc>
        <w:tc>
          <w:tcPr>
            <w:tcW w:w="720" w:type="dxa"/>
          </w:tcPr>
          <w:p w14:paraId="51C136A9" w14:textId="77777777" w:rsidR="00F97E8B" w:rsidRPr="006E5388" w:rsidRDefault="00F97E8B" w:rsidP="00F97E8B">
            <w:pPr>
              <w:jc w:val="center"/>
              <w:rPr>
                <w:rFonts w:ascii="Times New Roman" w:hAnsi="Times New Roman" w:cs="Times New Roman"/>
                <w:sz w:val="20"/>
                <w:szCs w:val="20"/>
              </w:rPr>
            </w:pPr>
            <w:r w:rsidRPr="006E5388">
              <w:rPr>
                <w:rFonts w:ascii="Times New Roman" w:hAnsi="Times New Roman" w:cs="Times New Roman"/>
                <w:sz w:val="20"/>
                <w:szCs w:val="20"/>
              </w:rPr>
              <w:t>8/24</w:t>
            </w:r>
          </w:p>
        </w:tc>
        <w:tc>
          <w:tcPr>
            <w:tcW w:w="7740" w:type="dxa"/>
          </w:tcPr>
          <w:p w14:paraId="7C5AC90F" w14:textId="77777777" w:rsidR="00EF17DF" w:rsidRPr="00EF17DF" w:rsidRDefault="00EF17DF" w:rsidP="005231B3">
            <w:pPr>
              <w:rPr>
                <w:rFonts w:ascii="Times New Roman" w:hAnsi="Times New Roman" w:cs="Times New Roman"/>
                <w:b/>
                <w:i/>
                <w:sz w:val="20"/>
                <w:szCs w:val="20"/>
              </w:rPr>
            </w:pPr>
            <w:r>
              <w:rPr>
                <w:rFonts w:ascii="Times New Roman" w:hAnsi="Times New Roman" w:cs="Times New Roman"/>
                <w:b/>
                <w:i/>
                <w:sz w:val="20"/>
                <w:szCs w:val="20"/>
              </w:rPr>
              <w:t>Populism in History</w:t>
            </w:r>
          </w:p>
          <w:p w14:paraId="41E03238" w14:textId="77777777" w:rsidR="005231B3" w:rsidRPr="006E5388" w:rsidRDefault="005231B3" w:rsidP="005231B3">
            <w:pPr>
              <w:rPr>
                <w:rFonts w:ascii="Times New Roman" w:hAnsi="Times New Roman" w:cs="Times New Roman"/>
                <w:sz w:val="20"/>
                <w:szCs w:val="20"/>
              </w:rPr>
            </w:pPr>
            <w:r w:rsidRPr="006E5388">
              <w:rPr>
                <w:rFonts w:ascii="Times New Roman" w:hAnsi="Times New Roman" w:cs="Times New Roman"/>
                <w:sz w:val="20"/>
                <w:szCs w:val="20"/>
              </w:rPr>
              <w:t>Conniff, “Introduction”</w:t>
            </w:r>
          </w:p>
          <w:p w14:paraId="50F36C3A" w14:textId="77777777" w:rsidR="00F97E8B" w:rsidRPr="006E5388" w:rsidRDefault="00F97E8B" w:rsidP="008B4CDA">
            <w:pPr>
              <w:rPr>
                <w:rFonts w:ascii="Times New Roman" w:hAnsi="Times New Roman" w:cs="Times New Roman"/>
                <w:sz w:val="20"/>
                <w:szCs w:val="20"/>
              </w:rPr>
            </w:pPr>
            <w:r w:rsidRPr="006E5388">
              <w:rPr>
                <w:rFonts w:ascii="Times New Roman" w:hAnsi="Times New Roman" w:cs="Times New Roman"/>
                <w:sz w:val="20"/>
                <w:szCs w:val="20"/>
              </w:rPr>
              <w:t>Knight, “Populism and Neo-populism”</w:t>
            </w:r>
          </w:p>
        </w:tc>
      </w:tr>
      <w:tr w:rsidR="007F3F18" w:rsidRPr="006E5388" w14:paraId="4D4DB08B" w14:textId="77777777">
        <w:tc>
          <w:tcPr>
            <w:tcW w:w="1015" w:type="dxa"/>
          </w:tcPr>
          <w:p w14:paraId="01C762E0" w14:textId="77777777" w:rsidR="00F97E8B" w:rsidRPr="006E5388" w:rsidRDefault="00F97E8B" w:rsidP="00F97E8B">
            <w:pPr>
              <w:jc w:val="center"/>
              <w:rPr>
                <w:rFonts w:ascii="Times New Roman" w:hAnsi="Times New Roman" w:cs="Times New Roman"/>
                <w:sz w:val="20"/>
                <w:szCs w:val="20"/>
              </w:rPr>
            </w:pPr>
          </w:p>
        </w:tc>
        <w:tc>
          <w:tcPr>
            <w:tcW w:w="720" w:type="dxa"/>
          </w:tcPr>
          <w:p w14:paraId="5928E777" w14:textId="77777777" w:rsidR="00F97E8B" w:rsidRPr="006E5388" w:rsidRDefault="00F97E8B" w:rsidP="00F97E8B">
            <w:pPr>
              <w:jc w:val="center"/>
              <w:rPr>
                <w:rFonts w:ascii="Times New Roman" w:hAnsi="Times New Roman" w:cs="Times New Roman"/>
                <w:sz w:val="20"/>
                <w:szCs w:val="20"/>
              </w:rPr>
            </w:pPr>
            <w:r w:rsidRPr="006E5388">
              <w:rPr>
                <w:rFonts w:ascii="Times New Roman" w:hAnsi="Times New Roman" w:cs="Times New Roman"/>
                <w:sz w:val="20"/>
                <w:szCs w:val="20"/>
              </w:rPr>
              <w:t>8/26</w:t>
            </w:r>
          </w:p>
        </w:tc>
        <w:tc>
          <w:tcPr>
            <w:tcW w:w="7740" w:type="dxa"/>
          </w:tcPr>
          <w:p w14:paraId="1144B400" w14:textId="77777777" w:rsidR="00EF17DF" w:rsidRPr="00EF17DF" w:rsidRDefault="00EF17DF" w:rsidP="008B4CDA">
            <w:pPr>
              <w:rPr>
                <w:rFonts w:ascii="Times New Roman" w:hAnsi="Times New Roman" w:cs="Times New Roman"/>
                <w:b/>
                <w:i/>
                <w:sz w:val="20"/>
                <w:szCs w:val="20"/>
              </w:rPr>
            </w:pPr>
            <w:r>
              <w:rPr>
                <w:rFonts w:ascii="Times New Roman" w:hAnsi="Times New Roman" w:cs="Times New Roman"/>
                <w:b/>
                <w:i/>
                <w:sz w:val="20"/>
                <w:szCs w:val="20"/>
              </w:rPr>
              <w:t>The Sociology of Populism</w:t>
            </w:r>
          </w:p>
          <w:p w14:paraId="13BA2078" w14:textId="77777777" w:rsidR="00F97E8B" w:rsidRPr="006E5388" w:rsidRDefault="00F97E8B" w:rsidP="008B4CDA">
            <w:pPr>
              <w:rPr>
                <w:rFonts w:ascii="Times New Roman" w:hAnsi="Times New Roman" w:cs="Times New Roman"/>
                <w:sz w:val="20"/>
                <w:szCs w:val="20"/>
              </w:rPr>
            </w:pPr>
            <w:r w:rsidRPr="006E5388">
              <w:rPr>
                <w:rFonts w:ascii="Times New Roman" w:hAnsi="Times New Roman" w:cs="Times New Roman"/>
                <w:sz w:val="20"/>
                <w:szCs w:val="20"/>
              </w:rPr>
              <w:t>Panizza, “Populism and the Mirror of Democracy”</w:t>
            </w:r>
          </w:p>
          <w:p w14:paraId="667C6579" w14:textId="77777777" w:rsidR="00F97E8B" w:rsidRPr="006E5388" w:rsidRDefault="00F97E8B" w:rsidP="008B4CDA">
            <w:pPr>
              <w:rPr>
                <w:rFonts w:ascii="Times New Roman" w:hAnsi="Times New Roman" w:cs="Times New Roman"/>
                <w:sz w:val="20"/>
                <w:szCs w:val="20"/>
              </w:rPr>
            </w:pPr>
            <w:r w:rsidRPr="006E5388">
              <w:rPr>
                <w:rFonts w:ascii="Times New Roman" w:hAnsi="Times New Roman" w:cs="Times New Roman"/>
                <w:sz w:val="20"/>
                <w:szCs w:val="20"/>
              </w:rPr>
              <w:t>Arditti, “Populism as an Internal Periphery of Democratic Politics”</w:t>
            </w:r>
          </w:p>
        </w:tc>
      </w:tr>
      <w:tr w:rsidR="007F3F18" w:rsidRPr="006E5388" w14:paraId="34D82FE4" w14:textId="77777777">
        <w:tc>
          <w:tcPr>
            <w:tcW w:w="1015" w:type="dxa"/>
          </w:tcPr>
          <w:p w14:paraId="387A9951" w14:textId="77777777" w:rsidR="00F97E8B" w:rsidRPr="006E5388" w:rsidRDefault="005608E0" w:rsidP="00F97E8B">
            <w:pPr>
              <w:jc w:val="center"/>
              <w:rPr>
                <w:rFonts w:ascii="Times New Roman" w:hAnsi="Times New Roman" w:cs="Times New Roman"/>
                <w:sz w:val="20"/>
                <w:szCs w:val="20"/>
              </w:rPr>
            </w:pPr>
            <w:r>
              <w:rPr>
                <w:rFonts w:ascii="Times New Roman" w:hAnsi="Times New Roman" w:cs="Times New Roman"/>
                <w:sz w:val="20"/>
                <w:szCs w:val="20"/>
              </w:rPr>
              <w:t xml:space="preserve">Week </w:t>
            </w:r>
            <w:r w:rsidR="00F97E8B" w:rsidRPr="006E5388">
              <w:rPr>
                <w:rFonts w:ascii="Times New Roman" w:hAnsi="Times New Roman" w:cs="Times New Roman"/>
                <w:sz w:val="20"/>
                <w:szCs w:val="20"/>
              </w:rPr>
              <w:t>2</w:t>
            </w:r>
          </w:p>
        </w:tc>
        <w:tc>
          <w:tcPr>
            <w:tcW w:w="720" w:type="dxa"/>
          </w:tcPr>
          <w:p w14:paraId="52588394" w14:textId="77777777" w:rsidR="00F97E8B" w:rsidRPr="006E5388" w:rsidRDefault="00F97E8B" w:rsidP="00F97E8B">
            <w:pPr>
              <w:jc w:val="center"/>
              <w:rPr>
                <w:rFonts w:ascii="Times New Roman" w:hAnsi="Times New Roman" w:cs="Times New Roman"/>
                <w:sz w:val="20"/>
                <w:szCs w:val="20"/>
              </w:rPr>
            </w:pPr>
            <w:r w:rsidRPr="006E5388">
              <w:rPr>
                <w:rFonts w:ascii="Times New Roman" w:hAnsi="Times New Roman" w:cs="Times New Roman"/>
                <w:sz w:val="20"/>
                <w:szCs w:val="20"/>
              </w:rPr>
              <w:t>8/29</w:t>
            </w:r>
          </w:p>
        </w:tc>
        <w:tc>
          <w:tcPr>
            <w:tcW w:w="7740" w:type="dxa"/>
          </w:tcPr>
          <w:p w14:paraId="28BCA5B9" w14:textId="77777777" w:rsidR="00EF17DF" w:rsidRPr="00EF17DF" w:rsidRDefault="00EF17DF" w:rsidP="008B4CDA">
            <w:pPr>
              <w:rPr>
                <w:rFonts w:ascii="Times New Roman" w:hAnsi="Times New Roman" w:cs="Times New Roman"/>
                <w:b/>
                <w:i/>
                <w:sz w:val="20"/>
                <w:szCs w:val="20"/>
              </w:rPr>
            </w:pPr>
            <w:r>
              <w:rPr>
                <w:rFonts w:ascii="Times New Roman" w:hAnsi="Times New Roman" w:cs="Times New Roman"/>
                <w:b/>
                <w:i/>
                <w:sz w:val="20"/>
                <w:szCs w:val="20"/>
              </w:rPr>
              <w:t>Conceptual Debates over Populism</w:t>
            </w:r>
          </w:p>
          <w:p w14:paraId="682E85B1" w14:textId="77777777" w:rsidR="00F97E8B" w:rsidRPr="006E5388" w:rsidRDefault="00F97E8B" w:rsidP="008B4CDA">
            <w:pPr>
              <w:rPr>
                <w:rFonts w:ascii="Times New Roman" w:hAnsi="Times New Roman" w:cs="Times New Roman"/>
                <w:sz w:val="20"/>
                <w:szCs w:val="20"/>
              </w:rPr>
            </w:pPr>
            <w:r w:rsidRPr="006E5388">
              <w:rPr>
                <w:rFonts w:ascii="Times New Roman" w:hAnsi="Times New Roman" w:cs="Times New Roman"/>
                <w:sz w:val="20"/>
                <w:szCs w:val="20"/>
              </w:rPr>
              <w:t>Dix, “Populism: Authoritarian and Democratic”</w:t>
            </w:r>
          </w:p>
          <w:p w14:paraId="5BCBCF2F" w14:textId="77777777" w:rsidR="00F97E8B" w:rsidRPr="006E5388" w:rsidRDefault="00F97E8B" w:rsidP="008B4CDA">
            <w:pPr>
              <w:rPr>
                <w:rFonts w:ascii="Times New Roman" w:hAnsi="Times New Roman" w:cs="Times New Roman"/>
                <w:sz w:val="20"/>
                <w:szCs w:val="20"/>
              </w:rPr>
            </w:pPr>
            <w:r w:rsidRPr="006E5388">
              <w:rPr>
                <w:rFonts w:ascii="Times New Roman" w:hAnsi="Times New Roman" w:cs="Times New Roman"/>
                <w:sz w:val="20"/>
                <w:szCs w:val="20"/>
              </w:rPr>
              <w:t>Weyland, “Clarifying a Contested Concept”</w:t>
            </w:r>
          </w:p>
        </w:tc>
      </w:tr>
      <w:tr w:rsidR="007F3F18" w:rsidRPr="006E5388" w14:paraId="26E08F65" w14:textId="77777777">
        <w:tc>
          <w:tcPr>
            <w:tcW w:w="1015" w:type="dxa"/>
          </w:tcPr>
          <w:p w14:paraId="64B2144B" w14:textId="77777777" w:rsidR="00F97E8B" w:rsidRPr="006E5388" w:rsidRDefault="00F97E8B" w:rsidP="00F97E8B">
            <w:pPr>
              <w:jc w:val="center"/>
              <w:rPr>
                <w:rFonts w:ascii="Times New Roman" w:hAnsi="Times New Roman" w:cs="Times New Roman"/>
                <w:sz w:val="20"/>
                <w:szCs w:val="20"/>
              </w:rPr>
            </w:pPr>
          </w:p>
        </w:tc>
        <w:tc>
          <w:tcPr>
            <w:tcW w:w="720" w:type="dxa"/>
          </w:tcPr>
          <w:p w14:paraId="1EC1729D" w14:textId="77777777" w:rsidR="00F97E8B" w:rsidRPr="006E5388" w:rsidRDefault="00F97E8B" w:rsidP="00F97E8B">
            <w:pPr>
              <w:jc w:val="center"/>
              <w:rPr>
                <w:rFonts w:ascii="Times New Roman" w:hAnsi="Times New Roman" w:cs="Times New Roman"/>
                <w:sz w:val="20"/>
                <w:szCs w:val="20"/>
              </w:rPr>
            </w:pPr>
            <w:r w:rsidRPr="006E5388">
              <w:rPr>
                <w:rFonts w:ascii="Times New Roman" w:hAnsi="Times New Roman" w:cs="Times New Roman"/>
                <w:sz w:val="20"/>
                <w:szCs w:val="20"/>
              </w:rPr>
              <w:t>8/31</w:t>
            </w:r>
          </w:p>
        </w:tc>
        <w:tc>
          <w:tcPr>
            <w:tcW w:w="7740" w:type="dxa"/>
          </w:tcPr>
          <w:p w14:paraId="7E56C40D" w14:textId="77777777" w:rsidR="00EF17DF" w:rsidRPr="00EF17DF" w:rsidRDefault="00EF17DF" w:rsidP="008B4CDA">
            <w:pPr>
              <w:rPr>
                <w:rFonts w:ascii="Times New Roman" w:hAnsi="Times New Roman" w:cs="Times New Roman"/>
                <w:b/>
                <w:i/>
                <w:sz w:val="20"/>
                <w:szCs w:val="20"/>
              </w:rPr>
            </w:pPr>
            <w:r>
              <w:rPr>
                <w:rFonts w:ascii="Times New Roman" w:hAnsi="Times New Roman" w:cs="Times New Roman"/>
                <w:b/>
                <w:i/>
                <w:sz w:val="20"/>
                <w:szCs w:val="20"/>
              </w:rPr>
              <w:t>Populism as Semi-Authoritarianism</w:t>
            </w:r>
          </w:p>
          <w:p w14:paraId="61AC30D0" w14:textId="77777777" w:rsidR="00F97E8B" w:rsidRPr="006E5388" w:rsidRDefault="00F97E8B" w:rsidP="008B4CDA">
            <w:pPr>
              <w:rPr>
                <w:rFonts w:ascii="Times New Roman" w:hAnsi="Times New Roman" w:cs="Times New Roman"/>
                <w:sz w:val="20"/>
                <w:szCs w:val="20"/>
              </w:rPr>
            </w:pPr>
            <w:r w:rsidRPr="006E5388">
              <w:rPr>
                <w:rFonts w:ascii="Times New Roman" w:hAnsi="Times New Roman" w:cs="Times New Roman"/>
                <w:sz w:val="20"/>
                <w:szCs w:val="20"/>
              </w:rPr>
              <w:t>O’Donnell, “Delegative Democracy”</w:t>
            </w:r>
          </w:p>
          <w:p w14:paraId="25D992C6" w14:textId="77777777" w:rsidR="00F97E8B" w:rsidRPr="006E5388" w:rsidRDefault="00F97E8B" w:rsidP="008B4CDA">
            <w:pPr>
              <w:rPr>
                <w:rFonts w:ascii="Times New Roman" w:hAnsi="Times New Roman" w:cs="Times New Roman"/>
                <w:sz w:val="20"/>
                <w:szCs w:val="20"/>
              </w:rPr>
            </w:pPr>
            <w:r w:rsidRPr="006E5388">
              <w:rPr>
                <w:rFonts w:ascii="Times New Roman" w:hAnsi="Times New Roman" w:cs="Times New Roman"/>
                <w:sz w:val="20"/>
                <w:szCs w:val="20"/>
              </w:rPr>
              <w:t>Levitsky &amp; Way, “Competitive Authoritarianism”</w:t>
            </w:r>
          </w:p>
        </w:tc>
      </w:tr>
      <w:tr w:rsidR="007F3F18" w:rsidRPr="006E5388" w14:paraId="328261B6" w14:textId="77777777">
        <w:tc>
          <w:tcPr>
            <w:tcW w:w="1015" w:type="dxa"/>
          </w:tcPr>
          <w:p w14:paraId="0FE9EAE3" w14:textId="77777777" w:rsidR="00F97E8B" w:rsidRPr="006E5388" w:rsidRDefault="00F97E8B" w:rsidP="00F97E8B">
            <w:pPr>
              <w:jc w:val="center"/>
              <w:rPr>
                <w:rFonts w:ascii="Times New Roman" w:hAnsi="Times New Roman" w:cs="Times New Roman"/>
                <w:sz w:val="20"/>
                <w:szCs w:val="20"/>
              </w:rPr>
            </w:pPr>
          </w:p>
        </w:tc>
        <w:tc>
          <w:tcPr>
            <w:tcW w:w="720" w:type="dxa"/>
          </w:tcPr>
          <w:p w14:paraId="1BE4CE19" w14:textId="77777777" w:rsidR="00F97E8B" w:rsidRPr="006E5388" w:rsidRDefault="00F97E8B" w:rsidP="00F97E8B">
            <w:pPr>
              <w:jc w:val="center"/>
              <w:rPr>
                <w:rFonts w:ascii="Times New Roman" w:hAnsi="Times New Roman" w:cs="Times New Roman"/>
                <w:sz w:val="20"/>
                <w:szCs w:val="20"/>
              </w:rPr>
            </w:pPr>
            <w:r w:rsidRPr="006E5388">
              <w:rPr>
                <w:rFonts w:ascii="Times New Roman" w:hAnsi="Times New Roman" w:cs="Times New Roman"/>
                <w:sz w:val="20"/>
                <w:szCs w:val="20"/>
              </w:rPr>
              <w:t>9/02</w:t>
            </w:r>
          </w:p>
        </w:tc>
        <w:tc>
          <w:tcPr>
            <w:tcW w:w="7740" w:type="dxa"/>
          </w:tcPr>
          <w:p w14:paraId="33C3616F" w14:textId="77777777" w:rsidR="00EF17DF" w:rsidRPr="00EF17DF" w:rsidRDefault="00EF17DF" w:rsidP="005231B3">
            <w:pPr>
              <w:rPr>
                <w:rFonts w:ascii="Times New Roman" w:hAnsi="Times New Roman" w:cs="Times New Roman"/>
                <w:b/>
                <w:i/>
                <w:sz w:val="20"/>
                <w:szCs w:val="20"/>
              </w:rPr>
            </w:pPr>
            <w:r>
              <w:rPr>
                <w:rFonts w:ascii="Times New Roman" w:hAnsi="Times New Roman" w:cs="Times New Roman"/>
                <w:b/>
                <w:i/>
                <w:sz w:val="20"/>
                <w:szCs w:val="20"/>
              </w:rPr>
              <w:t>Populist Moments</w:t>
            </w:r>
          </w:p>
          <w:p w14:paraId="697DBCAF" w14:textId="77777777" w:rsidR="005231B3" w:rsidRPr="006E5388" w:rsidRDefault="005231B3" w:rsidP="005231B3">
            <w:pPr>
              <w:rPr>
                <w:rFonts w:ascii="Times New Roman" w:hAnsi="Times New Roman" w:cs="Times New Roman"/>
                <w:sz w:val="20"/>
                <w:szCs w:val="20"/>
              </w:rPr>
            </w:pPr>
            <w:r w:rsidRPr="006E5388">
              <w:rPr>
                <w:rFonts w:ascii="Times New Roman" w:hAnsi="Times New Roman" w:cs="Times New Roman"/>
                <w:sz w:val="20"/>
                <w:szCs w:val="20"/>
              </w:rPr>
              <w:t>French, “Many Lefts, One Path?”</w:t>
            </w:r>
          </w:p>
          <w:p w14:paraId="17BC6BDB" w14:textId="77777777" w:rsidR="00F97E8B" w:rsidRPr="006E5388" w:rsidRDefault="005231B3" w:rsidP="008B4CDA">
            <w:pPr>
              <w:rPr>
                <w:rFonts w:ascii="Times New Roman" w:hAnsi="Times New Roman" w:cs="Times New Roman"/>
                <w:sz w:val="20"/>
                <w:szCs w:val="20"/>
              </w:rPr>
            </w:pPr>
            <w:r w:rsidRPr="006E5388">
              <w:rPr>
                <w:rFonts w:ascii="Times New Roman" w:hAnsi="Times New Roman" w:cs="Times New Roman"/>
                <w:sz w:val="20"/>
                <w:szCs w:val="20"/>
              </w:rPr>
              <w:t>Di Tella, “The Postwar Dawn: Populism and Its Transformations”</w:t>
            </w:r>
          </w:p>
        </w:tc>
      </w:tr>
      <w:tr w:rsidR="007F3F18" w:rsidRPr="006E5388" w14:paraId="632D849B" w14:textId="77777777">
        <w:tc>
          <w:tcPr>
            <w:tcW w:w="1015" w:type="dxa"/>
          </w:tcPr>
          <w:p w14:paraId="4EEB62F3" w14:textId="77777777" w:rsidR="00F97E8B" w:rsidRPr="006E5388" w:rsidRDefault="00F31D69" w:rsidP="00F97E8B">
            <w:pPr>
              <w:jc w:val="center"/>
              <w:rPr>
                <w:rFonts w:ascii="Times New Roman" w:hAnsi="Times New Roman" w:cs="Times New Roman"/>
                <w:sz w:val="20"/>
                <w:szCs w:val="20"/>
              </w:rPr>
            </w:pPr>
            <w:r>
              <w:rPr>
                <w:rFonts w:ascii="Times New Roman" w:hAnsi="Times New Roman" w:cs="Times New Roman"/>
                <w:sz w:val="20"/>
                <w:szCs w:val="20"/>
              </w:rPr>
              <w:t xml:space="preserve">Week </w:t>
            </w:r>
            <w:r w:rsidR="00F97E8B" w:rsidRPr="006E5388">
              <w:rPr>
                <w:rFonts w:ascii="Times New Roman" w:hAnsi="Times New Roman" w:cs="Times New Roman"/>
                <w:sz w:val="20"/>
                <w:szCs w:val="20"/>
              </w:rPr>
              <w:t>3</w:t>
            </w:r>
          </w:p>
        </w:tc>
        <w:tc>
          <w:tcPr>
            <w:tcW w:w="720" w:type="dxa"/>
          </w:tcPr>
          <w:p w14:paraId="373FEA55" w14:textId="77777777" w:rsidR="00F97E8B" w:rsidRPr="006E5388" w:rsidRDefault="00F97E8B" w:rsidP="00F97E8B">
            <w:pPr>
              <w:jc w:val="center"/>
              <w:rPr>
                <w:rFonts w:ascii="Times New Roman" w:hAnsi="Times New Roman" w:cs="Times New Roman"/>
                <w:sz w:val="20"/>
                <w:szCs w:val="20"/>
              </w:rPr>
            </w:pPr>
            <w:r w:rsidRPr="006E5388">
              <w:rPr>
                <w:rFonts w:ascii="Times New Roman" w:hAnsi="Times New Roman" w:cs="Times New Roman"/>
                <w:sz w:val="20"/>
                <w:szCs w:val="20"/>
              </w:rPr>
              <w:t>9/05</w:t>
            </w:r>
          </w:p>
        </w:tc>
        <w:tc>
          <w:tcPr>
            <w:tcW w:w="7740" w:type="dxa"/>
          </w:tcPr>
          <w:p w14:paraId="2A0D817E" w14:textId="77777777" w:rsidR="00F97E8B" w:rsidRPr="00EF17DF" w:rsidRDefault="00F97E8B" w:rsidP="008B4CDA">
            <w:pPr>
              <w:rPr>
                <w:rFonts w:ascii="Times New Roman" w:hAnsi="Times New Roman" w:cs="Times New Roman"/>
                <w:i/>
                <w:sz w:val="20"/>
                <w:szCs w:val="20"/>
              </w:rPr>
            </w:pPr>
            <w:r w:rsidRPr="00EF17DF">
              <w:rPr>
                <w:rFonts w:ascii="Times New Roman" w:hAnsi="Times New Roman" w:cs="Times New Roman"/>
                <w:i/>
                <w:sz w:val="20"/>
                <w:szCs w:val="20"/>
              </w:rPr>
              <w:t>Labor Day</w:t>
            </w:r>
            <w:r w:rsidR="00EF17DF" w:rsidRPr="00EF17DF">
              <w:rPr>
                <w:rFonts w:ascii="Times New Roman" w:hAnsi="Times New Roman" w:cs="Times New Roman"/>
                <w:i/>
                <w:sz w:val="20"/>
                <w:szCs w:val="20"/>
              </w:rPr>
              <w:t>—no class</w:t>
            </w:r>
          </w:p>
        </w:tc>
      </w:tr>
      <w:tr w:rsidR="007F3F18" w:rsidRPr="006E5388" w14:paraId="6E331656" w14:textId="77777777">
        <w:tc>
          <w:tcPr>
            <w:tcW w:w="1015" w:type="dxa"/>
          </w:tcPr>
          <w:p w14:paraId="6445133C" w14:textId="77777777" w:rsidR="00F97E8B" w:rsidRPr="006E5388" w:rsidRDefault="00F97E8B" w:rsidP="00F97E8B">
            <w:pPr>
              <w:jc w:val="center"/>
              <w:rPr>
                <w:rFonts w:ascii="Times New Roman" w:hAnsi="Times New Roman" w:cs="Times New Roman"/>
                <w:sz w:val="20"/>
                <w:szCs w:val="20"/>
              </w:rPr>
            </w:pPr>
          </w:p>
        </w:tc>
        <w:tc>
          <w:tcPr>
            <w:tcW w:w="720" w:type="dxa"/>
          </w:tcPr>
          <w:p w14:paraId="48FFD856" w14:textId="77777777" w:rsidR="00F97E8B" w:rsidRPr="006E5388" w:rsidRDefault="00F97E8B" w:rsidP="00F97E8B">
            <w:pPr>
              <w:jc w:val="center"/>
              <w:rPr>
                <w:rFonts w:ascii="Times New Roman" w:hAnsi="Times New Roman" w:cs="Times New Roman"/>
                <w:sz w:val="20"/>
                <w:szCs w:val="20"/>
              </w:rPr>
            </w:pPr>
            <w:r w:rsidRPr="006E5388">
              <w:rPr>
                <w:rFonts w:ascii="Times New Roman" w:hAnsi="Times New Roman" w:cs="Times New Roman"/>
                <w:sz w:val="20"/>
                <w:szCs w:val="20"/>
              </w:rPr>
              <w:t>9/07</w:t>
            </w:r>
          </w:p>
        </w:tc>
        <w:tc>
          <w:tcPr>
            <w:tcW w:w="7740" w:type="dxa"/>
          </w:tcPr>
          <w:p w14:paraId="1A1B3888" w14:textId="77777777" w:rsidR="00EF17DF" w:rsidRPr="00EF17DF" w:rsidRDefault="00EF17DF" w:rsidP="008B4CDA">
            <w:pPr>
              <w:rPr>
                <w:rFonts w:ascii="Times New Roman" w:hAnsi="Times New Roman" w:cs="Times New Roman"/>
                <w:b/>
                <w:i/>
                <w:sz w:val="20"/>
                <w:szCs w:val="20"/>
              </w:rPr>
            </w:pPr>
            <w:r>
              <w:rPr>
                <w:rFonts w:ascii="Times New Roman" w:hAnsi="Times New Roman" w:cs="Times New Roman"/>
                <w:b/>
                <w:i/>
                <w:sz w:val="20"/>
                <w:szCs w:val="20"/>
              </w:rPr>
              <w:t>Military Populism</w:t>
            </w:r>
          </w:p>
          <w:p w14:paraId="2154725B" w14:textId="77777777" w:rsidR="00F97E8B" w:rsidRPr="006E5388" w:rsidRDefault="00F97E8B" w:rsidP="008B4CDA">
            <w:pPr>
              <w:rPr>
                <w:rFonts w:ascii="Times New Roman" w:hAnsi="Times New Roman" w:cs="Times New Roman"/>
                <w:sz w:val="20"/>
                <w:szCs w:val="20"/>
              </w:rPr>
            </w:pPr>
            <w:r w:rsidRPr="006E5388">
              <w:rPr>
                <w:rFonts w:ascii="Times New Roman" w:hAnsi="Times New Roman" w:cs="Times New Roman"/>
                <w:sz w:val="20"/>
                <w:szCs w:val="20"/>
              </w:rPr>
              <w:t>Klein, “Milit</w:t>
            </w:r>
            <w:r w:rsidR="00EF17DF">
              <w:rPr>
                <w:rFonts w:ascii="Times New Roman" w:hAnsi="Times New Roman" w:cs="Times New Roman"/>
                <w:sz w:val="20"/>
                <w:szCs w:val="20"/>
              </w:rPr>
              <w:t xml:space="preserve">ary Socialism” </w:t>
            </w:r>
          </w:p>
          <w:p w14:paraId="3FB3C255" w14:textId="77777777" w:rsidR="00F97E8B" w:rsidRPr="006E5388" w:rsidRDefault="00EF17DF" w:rsidP="008B4CDA">
            <w:pPr>
              <w:rPr>
                <w:rFonts w:ascii="Times New Roman" w:hAnsi="Times New Roman" w:cs="Times New Roman"/>
                <w:sz w:val="20"/>
                <w:szCs w:val="20"/>
              </w:rPr>
            </w:pPr>
            <w:r>
              <w:rPr>
                <w:rFonts w:ascii="Times New Roman" w:hAnsi="Times New Roman" w:cs="Times New Roman"/>
                <w:sz w:val="20"/>
                <w:szCs w:val="20"/>
              </w:rPr>
              <w:t>Alexander, “Tenentismo”</w:t>
            </w:r>
          </w:p>
        </w:tc>
      </w:tr>
      <w:tr w:rsidR="007F3F18" w:rsidRPr="006E5388" w14:paraId="51B24D2B" w14:textId="77777777">
        <w:tc>
          <w:tcPr>
            <w:tcW w:w="1015" w:type="dxa"/>
          </w:tcPr>
          <w:p w14:paraId="38ECCAD1" w14:textId="77777777" w:rsidR="00F97E8B" w:rsidRPr="006E5388" w:rsidRDefault="00F97E8B" w:rsidP="00F97E8B">
            <w:pPr>
              <w:jc w:val="center"/>
              <w:rPr>
                <w:rFonts w:ascii="Times New Roman" w:hAnsi="Times New Roman" w:cs="Times New Roman"/>
                <w:sz w:val="20"/>
                <w:szCs w:val="20"/>
              </w:rPr>
            </w:pPr>
          </w:p>
        </w:tc>
        <w:tc>
          <w:tcPr>
            <w:tcW w:w="720" w:type="dxa"/>
          </w:tcPr>
          <w:p w14:paraId="6F2D8B37" w14:textId="77777777" w:rsidR="00F97E8B" w:rsidRPr="006E5388" w:rsidRDefault="00F97E8B" w:rsidP="00F97E8B">
            <w:pPr>
              <w:jc w:val="center"/>
              <w:rPr>
                <w:rFonts w:ascii="Times New Roman" w:hAnsi="Times New Roman" w:cs="Times New Roman"/>
                <w:sz w:val="20"/>
                <w:szCs w:val="20"/>
              </w:rPr>
            </w:pPr>
            <w:r w:rsidRPr="006E5388">
              <w:rPr>
                <w:rFonts w:ascii="Times New Roman" w:hAnsi="Times New Roman" w:cs="Times New Roman"/>
                <w:sz w:val="20"/>
                <w:szCs w:val="20"/>
              </w:rPr>
              <w:t>9/09</w:t>
            </w:r>
          </w:p>
        </w:tc>
        <w:tc>
          <w:tcPr>
            <w:tcW w:w="7740" w:type="dxa"/>
          </w:tcPr>
          <w:p w14:paraId="4142AE46" w14:textId="77777777" w:rsidR="00EF17DF" w:rsidRPr="00EF17DF" w:rsidRDefault="00EF17DF" w:rsidP="008B4CDA">
            <w:pPr>
              <w:rPr>
                <w:rFonts w:ascii="Times New Roman" w:hAnsi="Times New Roman" w:cs="Times New Roman"/>
                <w:b/>
                <w:i/>
                <w:sz w:val="20"/>
                <w:szCs w:val="20"/>
              </w:rPr>
            </w:pPr>
            <w:r>
              <w:rPr>
                <w:rFonts w:ascii="Times New Roman" w:hAnsi="Times New Roman" w:cs="Times New Roman"/>
                <w:b/>
                <w:i/>
                <w:sz w:val="20"/>
                <w:szCs w:val="20"/>
              </w:rPr>
              <w:t>Populist Parties</w:t>
            </w:r>
          </w:p>
          <w:p w14:paraId="36247F7C" w14:textId="77777777" w:rsidR="00F97E8B" w:rsidRPr="006E5388" w:rsidRDefault="00F97E8B" w:rsidP="008B4CDA">
            <w:pPr>
              <w:rPr>
                <w:rFonts w:ascii="Times New Roman" w:hAnsi="Times New Roman" w:cs="Times New Roman"/>
                <w:sz w:val="20"/>
                <w:szCs w:val="20"/>
              </w:rPr>
            </w:pPr>
            <w:r w:rsidRPr="006E5388">
              <w:rPr>
                <w:rFonts w:ascii="Times New Roman" w:hAnsi="Times New Roman" w:cs="Times New Roman"/>
                <w:sz w:val="20"/>
                <w:szCs w:val="20"/>
              </w:rPr>
              <w:t>Kantor, “</w:t>
            </w:r>
            <w:r w:rsidRPr="006E5388">
              <w:rPr>
                <w:rFonts w:ascii="Times New Roman" w:hAnsi="Times New Roman" w:cs="Times New Roman"/>
                <w:sz w:val="20"/>
                <w:szCs w:val="20"/>
                <w:lang w:val="es-ES_tradnl"/>
              </w:rPr>
              <w:t>Acción Democrática</w:t>
            </w:r>
            <w:r w:rsidR="00EF17DF">
              <w:rPr>
                <w:rFonts w:ascii="Times New Roman" w:hAnsi="Times New Roman" w:cs="Times New Roman"/>
                <w:sz w:val="20"/>
                <w:szCs w:val="20"/>
              </w:rPr>
              <w:t xml:space="preserve">” </w:t>
            </w:r>
          </w:p>
          <w:p w14:paraId="313B7989" w14:textId="77777777" w:rsidR="00F97E8B" w:rsidRPr="006E5388" w:rsidRDefault="00F97E8B" w:rsidP="008B4CDA">
            <w:pPr>
              <w:rPr>
                <w:rFonts w:ascii="Times New Roman" w:hAnsi="Times New Roman" w:cs="Times New Roman"/>
                <w:sz w:val="20"/>
                <w:szCs w:val="20"/>
              </w:rPr>
            </w:pPr>
            <w:r w:rsidRPr="006E5388">
              <w:rPr>
                <w:rFonts w:ascii="Times New Roman" w:hAnsi="Times New Roman" w:cs="Times New Roman"/>
                <w:sz w:val="20"/>
                <w:szCs w:val="20"/>
              </w:rPr>
              <w:t>Clin</w:t>
            </w:r>
            <w:r w:rsidR="00EF17DF">
              <w:rPr>
                <w:rFonts w:ascii="Times New Roman" w:hAnsi="Times New Roman" w:cs="Times New Roman"/>
                <w:sz w:val="20"/>
                <w:szCs w:val="20"/>
              </w:rPr>
              <w:t>ton, “APRA: An Appraisal”</w:t>
            </w:r>
          </w:p>
        </w:tc>
      </w:tr>
      <w:tr w:rsidR="002F3224" w:rsidRPr="006E5388" w14:paraId="55575319" w14:textId="77777777">
        <w:tc>
          <w:tcPr>
            <w:tcW w:w="1015" w:type="dxa"/>
          </w:tcPr>
          <w:p w14:paraId="404740A4" w14:textId="77777777" w:rsidR="002F3224" w:rsidRDefault="002F3224" w:rsidP="00F97E8B">
            <w:pPr>
              <w:jc w:val="center"/>
              <w:rPr>
                <w:rFonts w:ascii="Times New Roman" w:hAnsi="Times New Roman" w:cs="Times New Roman"/>
                <w:sz w:val="20"/>
                <w:szCs w:val="20"/>
              </w:rPr>
            </w:pPr>
          </w:p>
        </w:tc>
        <w:tc>
          <w:tcPr>
            <w:tcW w:w="8460" w:type="dxa"/>
            <w:gridSpan w:val="2"/>
          </w:tcPr>
          <w:p w14:paraId="08879B23" w14:textId="77777777" w:rsidR="002F3224" w:rsidRPr="00EF17DF" w:rsidRDefault="002F3224" w:rsidP="008B4CDA">
            <w:pPr>
              <w:rPr>
                <w:rFonts w:ascii="Times New Roman" w:hAnsi="Times New Roman" w:cs="Times New Roman"/>
                <w:b/>
                <w:sz w:val="20"/>
                <w:szCs w:val="20"/>
              </w:rPr>
            </w:pPr>
            <w:r w:rsidRPr="00EF17DF">
              <w:rPr>
                <w:rFonts w:ascii="Times New Roman" w:hAnsi="Times New Roman" w:cs="Times New Roman"/>
                <w:b/>
                <w:sz w:val="20"/>
                <w:szCs w:val="20"/>
              </w:rPr>
              <w:t>Populism in Ecuador</w:t>
            </w:r>
          </w:p>
        </w:tc>
      </w:tr>
      <w:tr w:rsidR="007F3F18" w:rsidRPr="006E5388" w14:paraId="6E944FE4" w14:textId="77777777">
        <w:tc>
          <w:tcPr>
            <w:tcW w:w="1015" w:type="dxa"/>
          </w:tcPr>
          <w:p w14:paraId="121BC791" w14:textId="77777777" w:rsidR="00F97E8B" w:rsidRPr="006E5388" w:rsidRDefault="00F31D69" w:rsidP="00F97E8B">
            <w:pPr>
              <w:jc w:val="center"/>
              <w:rPr>
                <w:rFonts w:ascii="Times New Roman" w:hAnsi="Times New Roman" w:cs="Times New Roman"/>
                <w:sz w:val="20"/>
                <w:szCs w:val="20"/>
              </w:rPr>
            </w:pPr>
            <w:r>
              <w:rPr>
                <w:rFonts w:ascii="Times New Roman" w:hAnsi="Times New Roman" w:cs="Times New Roman"/>
                <w:sz w:val="20"/>
                <w:szCs w:val="20"/>
              </w:rPr>
              <w:t xml:space="preserve">Week </w:t>
            </w:r>
            <w:r w:rsidR="00F97E8B" w:rsidRPr="006E5388">
              <w:rPr>
                <w:rFonts w:ascii="Times New Roman" w:hAnsi="Times New Roman" w:cs="Times New Roman"/>
                <w:sz w:val="20"/>
                <w:szCs w:val="20"/>
              </w:rPr>
              <w:t>4</w:t>
            </w:r>
          </w:p>
        </w:tc>
        <w:tc>
          <w:tcPr>
            <w:tcW w:w="720" w:type="dxa"/>
          </w:tcPr>
          <w:p w14:paraId="4EC3C537" w14:textId="77777777" w:rsidR="00F97E8B" w:rsidRPr="006E5388" w:rsidRDefault="00F97E8B" w:rsidP="00F97E8B">
            <w:pPr>
              <w:jc w:val="center"/>
              <w:rPr>
                <w:rFonts w:ascii="Times New Roman" w:hAnsi="Times New Roman" w:cs="Times New Roman"/>
                <w:sz w:val="20"/>
                <w:szCs w:val="20"/>
              </w:rPr>
            </w:pPr>
            <w:r w:rsidRPr="006E5388">
              <w:rPr>
                <w:rFonts w:ascii="Times New Roman" w:hAnsi="Times New Roman" w:cs="Times New Roman"/>
                <w:sz w:val="20"/>
                <w:szCs w:val="20"/>
              </w:rPr>
              <w:t>9/12</w:t>
            </w:r>
          </w:p>
        </w:tc>
        <w:tc>
          <w:tcPr>
            <w:tcW w:w="7740" w:type="dxa"/>
          </w:tcPr>
          <w:p w14:paraId="4771AA05" w14:textId="77777777" w:rsidR="00F97E8B" w:rsidRPr="006E5388" w:rsidRDefault="00584A93" w:rsidP="008B4CDA">
            <w:pPr>
              <w:rPr>
                <w:rFonts w:ascii="Times New Roman" w:hAnsi="Times New Roman" w:cs="Times New Roman"/>
                <w:sz w:val="20"/>
                <w:szCs w:val="20"/>
              </w:rPr>
            </w:pPr>
            <w:r w:rsidRPr="006E5388">
              <w:rPr>
                <w:rFonts w:ascii="Times New Roman" w:hAnsi="Times New Roman" w:cs="Times New Roman"/>
                <w:sz w:val="20"/>
                <w:szCs w:val="20"/>
              </w:rPr>
              <w:t>De la Torre, Chapter 1</w:t>
            </w:r>
          </w:p>
        </w:tc>
      </w:tr>
      <w:tr w:rsidR="007F3F18" w:rsidRPr="006E5388" w14:paraId="7EF60FCF" w14:textId="77777777">
        <w:tc>
          <w:tcPr>
            <w:tcW w:w="1015" w:type="dxa"/>
          </w:tcPr>
          <w:p w14:paraId="4AC9C202" w14:textId="77777777" w:rsidR="00F97E8B" w:rsidRPr="006E5388" w:rsidRDefault="00F97E8B" w:rsidP="00F97E8B">
            <w:pPr>
              <w:jc w:val="center"/>
              <w:rPr>
                <w:rFonts w:ascii="Times New Roman" w:hAnsi="Times New Roman" w:cs="Times New Roman"/>
                <w:sz w:val="20"/>
                <w:szCs w:val="20"/>
              </w:rPr>
            </w:pPr>
          </w:p>
        </w:tc>
        <w:tc>
          <w:tcPr>
            <w:tcW w:w="720" w:type="dxa"/>
          </w:tcPr>
          <w:p w14:paraId="39249B06" w14:textId="77777777" w:rsidR="00F97E8B" w:rsidRPr="006E5388" w:rsidRDefault="00F97E8B" w:rsidP="00F97E8B">
            <w:pPr>
              <w:jc w:val="center"/>
              <w:rPr>
                <w:rFonts w:ascii="Times New Roman" w:hAnsi="Times New Roman" w:cs="Times New Roman"/>
                <w:sz w:val="20"/>
                <w:szCs w:val="20"/>
              </w:rPr>
            </w:pPr>
            <w:r w:rsidRPr="006E5388">
              <w:rPr>
                <w:rFonts w:ascii="Times New Roman" w:hAnsi="Times New Roman" w:cs="Times New Roman"/>
                <w:sz w:val="20"/>
                <w:szCs w:val="20"/>
              </w:rPr>
              <w:t>9/14</w:t>
            </w:r>
          </w:p>
        </w:tc>
        <w:tc>
          <w:tcPr>
            <w:tcW w:w="7740" w:type="dxa"/>
          </w:tcPr>
          <w:p w14:paraId="4C5BF5EB" w14:textId="77777777" w:rsidR="00F97E8B" w:rsidRPr="006E5388" w:rsidRDefault="00584A93" w:rsidP="008B4CDA">
            <w:pPr>
              <w:rPr>
                <w:rFonts w:ascii="Times New Roman" w:hAnsi="Times New Roman" w:cs="Times New Roman"/>
                <w:sz w:val="20"/>
                <w:szCs w:val="20"/>
              </w:rPr>
            </w:pPr>
            <w:r w:rsidRPr="006E5388">
              <w:rPr>
                <w:rFonts w:ascii="Times New Roman" w:hAnsi="Times New Roman" w:cs="Times New Roman"/>
                <w:sz w:val="20"/>
                <w:szCs w:val="20"/>
              </w:rPr>
              <w:t>De la Torre, Chapter 2</w:t>
            </w:r>
          </w:p>
        </w:tc>
      </w:tr>
      <w:tr w:rsidR="007F3F18" w:rsidRPr="006E5388" w14:paraId="42BECEC2" w14:textId="77777777">
        <w:tc>
          <w:tcPr>
            <w:tcW w:w="1015" w:type="dxa"/>
          </w:tcPr>
          <w:p w14:paraId="40C9776E" w14:textId="77777777" w:rsidR="00F97E8B" w:rsidRPr="006E5388" w:rsidRDefault="00F97E8B" w:rsidP="00F97E8B">
            <w:pPr>
              <w:jc w:val="center"/>
              <w:rPr>
                <w:rFonts w:ascii="Times New Roman" w:hAnsi="Times New Roman" w:cs="Times New Roman"/>
                <w:sz w:val="20"/>
                <w:szCs w:val="20"/>
              </w:rPr>
            </w:pPr>
          </w:p>
        </w:tc>
        <w:tc>
          <w:tcPr>
            <w:tcW w:w="720" w:type="dxa"/>
          </w:tcPr>
          <w:p w14:paraId="0BF77AED" w14:textId="77777777" w:rsidR="00F97E8B" w:rsidRPr="006E5388" w:rsidRDefault="00F97E8B" w:rsidP="00F97E8B">
            <w:pPr>
              <w:jc w:val="center"/>
              <w:rPr>
                <w:rFonts w:ascii="Times New Roman" w:hAnsi="Times New Roman" w:cs="Times New Roman"/>
                <w:sz w:val="20"/>
                <w:szCs w:val="20"/>
              </w:rPr>
            </w:pPr>
            <w:r w:rsidRPr="006E5388">
              <w:rPr>
                <w:rFonts w:ascii="Times New Roman" w:hAnsi="Times New Roman" w:cs="Times New Roman"/>
                <w:sz w:val="20"/>
                <w:szCs w:val="20"/>
              </w:rPr>
              <w:t>9/16</w:t>
            </w:r>
          </w:p>
        </w:tc>
        <w:tc>
          <w:tcPr>
            <w:tcW w:w="7740" w:type="dxa"/>
          </w:tcPr>
          <w:p w14:paraId="30337FE9" w14:textId="77777777" w:rsidR="00F97E8B" w:rsidRPr="006E5388" w:rsidRDefault="005608E0" w:rsidP="008B4CDA">
            <w:pPr>
              <w:rPr>
                <w:rFonts w:ascii="Times New Roman" w:hAnsi="Times New Roman" w:cs="Times New Roman"/>
                <w:sz w:val="20"/>
                <w:szCs w:val="20"/>
              </w:rPr>
            </w:pPr>
            <w:r>
              <w:rPr>
                <w:rFonts w:ascii="Times New Roman" w:hAnsi="Times New Roman" w:cs="Times New Roman"/>
                <w:sz w:val="20"/>
                <w:szCs w:val="20"/>
              </w:rPr>
              <w:t xml:space="preserve">Review and discussion of </w:t>
            </w:r>
            <w:r w:rsidR="00EF17DF">
              <w:rPr>
                <w:rFonts w:ascii="Times New Roman" w:hAnsi="Times New Roman" w:cs="Times New Roman"/>
                <w:sz w:val="20"/>
                <w:szCs w:val="20"/>
              </w:rPr>
              <w:t>research paper assignment</w:t>
            </w:r>
          </w:p>
        </w:tc>
      </w:tr>
      <w:tr w:rsidR="007F3F18" w:rsidRPr="006E5388" w14:paraId="2F7C8F2A" w14:textId="77777777">
        <w:tc>
          <w:tcPr>
            <w:tcW w:w="1015" w:type="dxa"/>
          </w:tcPr>
          <w:p w14:paraId="2D0EBC66" w14:textId="77777777" w:rsidR="00F97E8B" w:rsidRPr="006E5388" w:rsidRDefault="00F31D69" w:rsidP="00F97E8B">
            <w:pPr>
              <w:jc w:val="center"/>
              <w:rPr>
                <w:rFonts w:ascii="Times New Roman" w:hAnsi="Times New Roman" w:cs="Times New Roman"/>
                <w:sz w:val="20"/>
                <w:szCs w:val="20"/>
              </w:rPr>
            </w:pPr>
            <w:r>
              <w:rPr>
                <w:rFonts w:ascii="Times New Roman" w:hAnsi="Times New Roman" w:cs="Times New Roman"/>
                <w:sz w:val="20"/>
                <w:szCs w:val="20"/>
              </w:rPr>
              <w:t xml:space="preserve">Week </w:t>
            </w:r>
            <w:r w:rsidR="00F97E8B" w:rsidRPr="006E5388">
              <w:rPr>
                <w:rFonts w:ascii="Times New Roman" w:hAnsi="Times New Roman" w:cs="Times New Roman"/>
                <w:sz w:val="20"/>
                <w:szCs w:val="20"/>
              </w:rPr>
              <w:t>5</w:t>
            </w:r>
          </w:p>
        </w:tc>
        <w:tc>
          <w:tcPr>
            <w:tcW w:w="720" w:type="dxa"/>
          </w:tcPr>
          <w:p w14:paraId="295E5951" w14:textId="77777777" w:rsidR="00F97E8B" w:rsidRPr="006E5388" w:rsidRDefault="00F97E8B" w:rsidP="00F97E8B">
            <w:pPr>
              <w:jc w:val="center"/>
              <w:rPr>
                <w:rFonts w:ascii="Times New Roman" w:hAnsi="Times New Roman" w:cs="Times New Roman"/>
                <w:sz w:val="20"/>
                <w:szCs w:val="20"/>
              </w:rPr>
            </w:pPr>
            <w:r w:rsidRPr="006E5388">
              <w:rPr>
                <w:rFonts w:ascii="Times New Roman" w:hAnsi="Times New Roman" w:cs="Times New Roman"/>
                <w:sz w:val="20"/>
                <w:szCs w:val="20"/>
              </w:rPr>
              <w:t>9/19</w:t>
            </w:r>
          </w:p>
        </w:tc>
        <w:tc>
          <w:tcPr>
            <w:tcW w:w="7740" w:type="dxa"/>
          </w:tcPr>
          <w:p w14:paraId="23953E1C" w14:textId="77777777" w:rsidR="00F97E8B" w:rsidRPr="006E5388" w:rsidRDefault="0073795F" w:rsidP="008B4CDA">
            <w:pPr>
              <w:rPr>
                <w:rFonts w:ascii="Times New Roman" w:hAnsi="Times New Roman" w:cs="Times New Roman"/>
                <w:sz w:val="20"/>
                <w:szCs w:val="20"/>
              </w:rPr>
            </w:pPr>
            <w:r w:rsidRPr="006E5388">
              <w:rPr>
                <w:rFonts w:ascii="Times New Roman" w:hAnsi="Times New Roman" w:cs="Times New Roman"/>
                <w:sz w:val="20"/>
                <w:szCs w:val="20"/>
              </w:rPr>
              <w:t>De la Torre, Chapter 3</w:t>
            </w:r>
          </w:p>
        </w:tc>
      </w:tr>
      <w:tr w:rsidR="007F3F18" w:rsidRPr="006E5388" w14:paraId="11C6C021" w14:textId="77777777">
        <w:tc>
          <w:tcPr>
            <w:tcW w:w="1015" w:type="dxa"/>
          </w:tcPr>
          <w:p w14:paraId="588D13AD" w14:textId="77777777" w:rsidR="00F97E8B" w:rsidRPr="006E5388" w:rsidRDefault="00F97E8B" w:rsidP="00F97E8B">
            <w:pPr>
              <w:jc w:val="center"/>
              <w:rPr>
                <w:rFonts w:ascii="Times New Roman" w:hAnsi="Times New Roman" w:cs="Times New Roman"/>
                <w:sz w:val="20"/>
                <w:szCs w:val="20"/>
              </w:rPr>
            </w:pPr>
          </w:p>
        </w:tc>
        <w:tc>
          <w:tcPr>
            <w:tcW w:w="720" w:type="dxa"/>
          </w:tcPr>
          <w:p w14:paraId="3738B063" w14:textId="77777777" w:rsidR="00F97E8B" w:rsidRPr="006E5388" w:rsidRDefault="00F97E8B" w:rsidP="00F97E8B">
            <w:pPr>
              <w:jc w:val="center"/>
              <w:rPr>
                <w:rFonts w:ascii="Times New Roman" w:hAnsi="Times New Roman" w:cs="Times New Roman"/>
                <w:sz w:val="20"/>
                <w:szCs w:val="20"/>
              </w:rPr>
            </w:pPr>
            <w:r w:rsidRPr="006E5388">
              <w:rPr>
                <w:rFonts w:ascii="Times New Roman" w:hAnsi="Times New Roman" w:cs="Times New Roman"/>
                <w:sz w:val="20"/>
                <w:szCs w:val="20"/>
              </w:rPr>
              <w:t>9/21</w:t>
            </w:r>
          </w:p>
        </w:tc>
        <w:tc>
          <w:tcPr>
            <w:tcW w:w="7740" w:type="dxa"/>
          </w:tcPr>
          <w:p w14:paraId="14D385F5" w14:textId="77777777" w:rsidR="00F97E8B" w:rsidRPr="006E5388" w:rsidRDefault="0073795F" w:rsidP="008B4CDA">
            <w:pPr>
              <w:rPr>
                <w:rFonts w:ascii="Times New Roman" w:hAnsi="Times New Roman" w:cs="Times New Roman"/>
                <w:sz w:val="20"/>
                <w:szCs w:val="20"/>
              </w:rPr>
            </w:pPr>
            <w:r w:rsidRPr="006E5388">
              <w:rPr>
                <w:rFonts w:ascii="Times New Roman" w:hAnsi="Times New Roman" w:cs="Times New Roman"/>
                <w:sz w:val="20"/>
                <w:szCs w:val="20"/>
              </w:rPr>
              <w:t>De la Torre, Chapter 4 &amp; Conclusion</w:t>
            </w:r>
          </w:p>
        </w:tc>
      </w:tr>
      <w:tr w:rsidR="007F3F18" w:rsidRPr="006E5388" w14:paraId="68D603FE" w14:textId="77777777">
        <w:tc>
          <w:tcPr>
            <w:tcW w:w="1015" w:type="dxa"/>
          </w:tcPr>
          <w:p w14:paraId="10C56757" w14:textId="77777777" w:rsidR="00F97E8B" w:rsidRPr="006E5388" w:rsidRDefault="00F97E8B" w:rsidP="00F97E8B">
            <w:pPr>
              <w:jc w:val="center"/>
              <w:rPr>
                <w:rFonts w:ascii="Times New Roman" w:hAnsi="Times New Roman" w:cs="Times New Roman"/>
                <w:sz w:val="20"/>
                <w:szCs w:val="20"/>
              </w:rPr>
            </w:pPr>
          </w:p>
        </w:tc>
        <w:tc>
          <w:tcPr>
            <w:tcW w:w="720" w:type="dxa"/>
          </w:tcPr>
          <w:p w14:paraId="001A34AC" w14:textId="77777777" w:rsidR="00F97E8B" w:rsidRPr="006E5388" w:rsidRDefault="00F97E8B" w:rsidP="00F97E8B">
            <w:pPr>
              <w:jc w:val="center"/>
              <w:rPr>
                <w:rFonts w:ascii="Times New Roman" w:hAnsi="Times New Roman" w:cs="Times New Roman"/>
                <w:sz w:val="20"/>
                <w:szCs w:val="20"/>
              </w:rPr>
            </w:pPr>
            <w:r w:rsidRPr="006E5388">
              <w:rPr>
                <w:rFonts w:ascii="Times New Roman" w:hAnsi="Times New Roman" w:cs="Times New Roman"/>
                <w:sz w:val="20"/>
                <w:szCs w:val="20"/>
              </w:rPr>
              <w:t>9/23</w:t>
            </w:r>
          </w:p>
        </w:tc>
        <w:tc>
          <w:tcPr>
            <w:tcW w:w="7740" w:type="dxa"/>
          </w:tcPr>
          <w:p w14:paraId="08636994" w14:textId="77777777" w:rsidR="00F97E8B" w:rsidRPr="006E5388" w:rsidRDefault="0073795F" w:rsidP="008B4CDA">
            <w:pPr>
              <w:rPr>
                <w:rFonts w:ascii="Times New Roman" w:hAnsi="Times New Roman" w:cs="Times New Roman"/>
                <w:sz w:val="20"/>
                <w:szCs w:val="20"/>
              </w:rPr>
            </w:pPr>
            <w:r w:rsidRPr="006E5388">
              <w:rPr>
                <w:rFonts w:ascii="Times New Roman" w:hAnsi="Times New Roman" w:cs="Times New Roman"/>
                <w:sz w:val="20"/>
                <w:szCs w:val="20"/>
              </w:rPr>
              <w:t>Research prospectus due</w:t>
            </w:r>
          </w:p>
        </w:tc>
      </w:tr>
      <w:tr w:rsidR="007F3F18" w:rsidRPr="006E5388" w14:paraId="42F43150" w14:textId="77777777">
        <w:tc>
          <w:tcPr>
            <w:tcW w:w="1015" w:type="dxa"/>
          </w:tcPr>
          <w:p w14:paraId="75641C73" w14:textId="77777777" w:rsidR="00F97E8B" w:rsidRPr="006E5388" w:rsidRDefault="00F31D69" w:rsidP="00F97E8B">
            <w:pPr>
              <w:jc w:val="center"/>
              <w:rPr>
                <w:rFonts w:ascii="Times New Roman" w:hAnsi="Times New Roman" w:cs="Times New Roman"/>
                <w:sz w:val="20"/>
                <w:szCs w:val="20"/>
              </w:rPr>
            </w:pPr>
            <w:r>
              <w:rPr>
                <w:rFonts w:ascii="Times New Roman" w:hAnsi="Times New Roman" w:cs="Times New Roman"/>
                <w:sz w:val="20"/>
                <w:szCs w:val="20"/>
              </w:rPr>
              <w:t xml:space="preserve">Week </w:t>
            </w:r>
            <w:r w:rsidR="00F97E8B" w:rsidRPr="006E5388">
              <w:rPr>
                <w:rFonts w:ascii="Times New Roman" w:hAnsi="Times New Roman" w:cs="Times New Roman"/>
                <w:sz w:val="20"/>
                <w:szCs w:val="20"/>
              </w:rPr>
              <w:t>6</w:t>
            </w:r>
          </w:p>
        </w:tc>
        <w:tc>
          <w:tcPr>
            <w:tcW w:w="720" w:type="dxa"/>
          </w:tcPr>
          <w:p w14:paraId="1CA45BFE" w14:textId="77777777" w:rsidR="00F97E8B" w:rsidRPr="006E5388" w:rsidRDefault="00F97E8B" w:rsidP="00F97E8B">
            <w:pPr>
              <w:jc w:val="center"/>
              <w:rPr>
                <w:rFonts w:ascii="Times New Roman" w:hAnsi="Times New Roman" w:cs="Times New Roman"/>
                <w:sz w:val="20"/>
                <w:szCs w:val="20"/>
              </w:rPr>
            </w:pPr>
            <w:r w:rsidRPr="006E5388">
              <w:rPr>
                <w:rFonts w:ascii="Times New Roman" w:hAnsi="Times New Roman" w:cs="Times New Roman"/>
                <w:sz w:val="20"/>
                <w:szCs w:val="20"/>
              </w:rPr>
              <w:t>9/26</w:t>
            </w:r>
          </w:p>
        </w:tc>
        <w:tc>
          <w:tcPr>
            <w:tcW w:w="7740" w:type="dxa"/>
          </w:tcPr>
          <w:p w14:paraId="6869EE9F" w14:textId="77777777" w:rsidR="00F97E8B" w:rsidRPr="006E5388" w:rsidRDefault="00316432" w:rsidP="008B4CDA">
            <w:pPr>
              <w:rPr>
                <w:rFonts w:ascii="Times New Roman" w:hAnsi="Times New Roman" w:cs="Times New Roman"/>
                <w:sz w:val="20"/>
                <w:szCs w:val="20"/>
              </w:rPr>
            </w:pPr>
            <w:r w:rsidRPr="006E5388">
              <w:rPr>
                <w:rFonts w:ascii="Times New Roman" w:hAnsi="Times New Roman" w:cs="Times New Roman"/>
                <w:sz w:val="20"/>
                <w:szCs w:val="20"/>
              </w:rPr>
              <w:t>Review for midterm exam</w:t>
            </w:r>
          </w:p>
        </w:tc>
      </w:tr>
      <w:tr w:rsidR="007F3F18" w:rsidRPr="006E5388" w14:paraId="713249F3" w14:textId="77777777">
        <w:tc>
          <w:tcPr>
            <w:tcW w:w="1015" w:type="dxa"/>
          </w:tcPr>
          <w:p w14:paraId="2D14A4F4" w14:textId="77777777" w:rsidR="00F97E8B" w:rsidRPr="006E5388" w:rsidRDefault="00F97E8B" w:rsidP="00F97E8B">
            <w:pPr>
              <w:jc w:val="center"/>
              <w:rPr>
                <w:rFonts w:ascii="Times New Roman" w:hAnsi="Times New Roman" w:cs="Times New Roman"/>
                <w:sz w:val="20"/>
                <w:szCs w:val="20"/>
              </w:rPr>
            </w:pPr>
          </w:p>
        </w:tc>
        <w:tc>
          <w:tcPr>
            <w:tcW w:w="720" w:type="dxa"/>
          </w:tcPr>
          <w:p w14:paraId="0C08E4C8" w14:textId="77777777" w:rsidR="00F97E8B" w:rsidRPr="006E5388" w:rsidRDefault="00F97E8B" w:rsidP="00F97E8B">
            <w:pPr>
              <w:jc w:val="center"/>
              <w:rPr>
                <w:rFonts w:ascii="Times New Roman" w:hAnsi="Times New Roman" w:cs="Times New Roman"/>
                <w:sz w:val="20"/>
                <w:szCs w:val="20"/>
              </w:rPr>
            </w:pPr>
            <w:r w:rsidRPr="006E5388">
              <w:rPr>
                <w:rFonts w:ascii="Times New Roman" w:hAnsi="Times New Roman" w:cs="Times New Roman"/>
                <w:sz w:val="20"/>
                <w:szCs w:val="20"/>
              </w:rPr>
              <w:t>9/28</w:t>
            </w:r>
          </w:p>
        </w:tc>
        <w:tc>
          <w:tcPr>
            <w:tcW w:w="7740" w:type="dxa"/>
          </w:tcPr>
          <w:p w14:paraId="4C3D92B7" w14:textId="77777777" w:rsidR="00F97E8B" w:rsidRPr="006E5388" w:rsidRDefault="00EE08F8" w:rsidP="008B4CDA">
            <w:pPr>
              <w:rPr>
                <w:rFonts w:ascii="Times New Roman" w:hAnsi="Times New Roman" w:cs="Times New Roman"/>
                <w:sz w:val="20"/>
                <w:szCs w:val="20"/>
              </w:rPr>
            </w:pPr>
            <w:r>
              <w:rPr>
                <w:rFonts w:ascii="Times New Roman" w:hAnsi="Times New Roman" w:cs="Times New Roman"/>
                <w:sz w:val="20"/>
                <w:szCs w:val="20"/>
              </w:rPr>
              <w:t>Midterm exam (part 1)</w:t>
            </w:r>
          </w:p>
        </w:tc>
      </w:tr>
      <w:tr w:rsidR="007F3F18" w:rsidRPr="006E5388" w14:paraId="66D7C72B" w14:textId="77777777">
        <w:tc>
          <w:tcPr>
            <w:tcW w:w="1015" w:type="dxa"/>
          </w:tcPr>
          <w:p w14:paraId="314BD674" w14:textId="77777777" w:rsidR="00F97E8B" w:rsidRPr="006E5388" w:rsidRDefault="00F97E8B" w:rsidP="00F97E8B">
            <w:pPr>
              <w:jc w:val="center"/>
              <w:rPr>
                <w:rFonts w:ascii="Times New Roman" w:hAnsi="Times New Roman" w:cs="Times New Roman"/>
                <w:sz w:val="20"/>
                <w:szCs w:val="20"/>
              </w:rPr>
            </w:pPr>
          </w:p>
        </w:tc>
        <w:tc>
          <w:tcPr>
            <w:tcW w:w="720" w:type="dxa"/>
          </w:tcPr>
          <w:p w14:paraId="456EFEA0" w14:textId="77777777" w:rsidR="00F97E8B" w:rsidRPr="006E5388" w:rsidRDefault="00F97E8B" w:rsidP="00F97E8B">
            <w:pPr>
              <w:jc w:val="center"/>
              <w:rPr>
                <w:rFonts w:ascii="Times New Roman" w:hAnsi="Times New Roman" w:cs="Times New Roman"/>
                <w:sz w:val="20"/>
                <w:szCs w:val="20"/>
              </w:rPr>
            </w:pPr>
            <w:r w:rsidRPr="006E5388">
              <w:rPr>
                <w:rFonts w:ascii="Times New Roman" w:hAnsi="Times New Roman" w:cs="Times New Roman"/>
                <w:sz w:val="20"/>
                <w:szCs w:val="20"/>
              </w:rPr>
              <w:t>9/30</w:t>
            </w:r>
          </w:p>
        </w:tc>
        <w:tc>
          <w:tcPr>
            <w:tcW w:w="7740" w:type="dxa"/>
          </w:tcPr>
          <w:p w14:paraId="4E2B1BD6" w14:textId="77777777" w:rsidR="00F97E8B" w:rsidRPr="006E5388" w:rsidRDefault="001A1393" w:rsidP="008B4CDA">
            <w:pPr>
              <w:rPr>
                <w:rFonts w:ascii="Times New Roman" w:hAnsi="Times New Roman" w:cs="Times New Roman"/>
                <w:sz w:val="20"/>
                <w:szCs w:val="20"/>
              </w:rPr>
            </w:pPr>
            <w:r w:rsidRPr="006E5388">
              <w:rPr>
                <w:rFonts w:ascii="Times New Roman" w:hAnsi="Times New Roman" w:cs="Times New Roman"/>
                <w:sz w:val="20"/>
                <w:szCs w:val="20"/>
              </w:rPr>
              <w:t>Midterm exam</w:t>
            </w:r>
            <w:r w:rsidR="00EE08F8">
              <w:rPr>
                <w:rFonts w:ascii="Times New Roman" w:hAnsi="Times New Roman" w:cs="Times New Roman"/>
                <w:sz w:val="20"/>
                <w:szCs w:val="20"/>
              </w:rPr>
              <w:t xml:space="preserve"> (part 2)</w:t>
            </w:r>
          </w:p>
        </w:tc>
      </w:tr>
      <w:tr w:rsidR="002F3224" w:rsidRPr="006E5388" w14:paraId="510BEAA6" w14:textId="77777777">
        <w:tc>
          <w:tcPr>
            <w:tcW w:w="1015" w:type="dxa"/>
          </w:tcPr>
          <w:p w14:paraId="7F00A212" w14:textId="77777777" w:rsidR="002F3224" w:rsidRDefault="002F3224" w:rsidP="00F97E8B">
            <w:pPr>
              <w:jc w:val="center"/>
              <w:rPr>
                <w:rFonts w:ascii="Times New Roman" w:hAnsi="Times New Roman" w:cs="Times New Roman"/>
                <w:sz w:val="20"/>
                <w:szCs w:val="20"/>
              </w:rPr>
            </w:pPr>
          </w:p>
        </w:tc>
        <w:tc>
          <w:tcPr>
            <w:tcW w:w="8460" w:type="dxa"/>
            <w:gridSpan w:val="2"/>
          </w:tcPr>
          <w:p w14:paraId="56568A7E" w14:textId="77777777" w:rsidR="002F3224" w:rsidRPr="00EF17DF" w:rsidRDefault="002F3224" w:rsidP="00EF17DF">
            <w:pPr>
              <w:rPr>
                <w:rFonts w:ascii="Times New Roman" w:hAnsi="Times New Roman" w:cs="Times New Roman"/>
                <w:b/>
                <w:sz w:val="20"/>
                <w:szCs w:val="20"/>
              </w:rPr>
            </w:pPr>
            <w:r>
              <w:rPr>
                <w:rFonts w:ascii="Times New Roman" w:hAnsi="Times New Roman" w:cs="Times New Roman"/>
                <w:b/>
                <w:sz w:val="20"/>
                <w:szCs w:val="20"/>
              </w:rPr>
              <w:t xml:space="preserve">Populism in Brazil: </w:t>
            </w:r>
            <w:r w:rsidRPr="00EF17DF">
              <w:rPr>
                <w:rFonts w:ascii="Times New Roman" w:hAnsi="Times New Roman" w:cs="Times New Roman"/>
                <w:b/>
                <w:sz w:val="20"/>
                <w:szCs w:val="20"/>
                <w:lang w:val="pt-BR"/>
              </w:rPr>
              <w:t>G</w:t>
            </w:r>
            <w:r>
              <w:rPr>
                <w:rFonts w:ascii="Times New Roman" w:hAnsi="Times New Roman" w:cs="Times New Roman"/>
                <w:b/>
                <w:sz w:val="20"/>
                <w:szCs w:val="20"/>
                <w:lang w:val="pt-BR"/>
              </w:rPr>
              <w:t>e</w:t>
            </w:r>
            <w:r w:rsidRPr="00EF17DF">
              <w:rPr>
                <w:rFonts w:ascii="Times New Roman" w:hAnsi="Times New Roman" w:cs="Times New Roman"/>
                <w:b/>
                <w:sz w:val="20"/>
                <w:szCs w:val="20"/>
                <w:lang w:val="pt-BR"/>
              </w:rPr>
              <w:t>t</w:t>
            </w:r>
            <w:r>
              <w:rPr>
                <w:rFonts w:ascii="Times New Roman" w:hAnsi="Times New Roman" w:cs="Times New Roman"/>
                <w:b/>
                <w:sz w:val="20"/>
                <w:szCs w:val="20"/>
                <w:lang w:val="pt-BR"/>
              </w:rPr>
              <w:t>ú</w:t>
            </w:r>
            <w:r w:rsidRPr="00EF17DF">
              <w:rPr>
                <w:rFonts w:ascii="Times New Roman" w:hAnsi="Times New Roman" w:cs="Times New Roman"/>
                <w:b/>
                <w:sz w:val="20"/>
                <w:szCs w:val="20"/>
                <w:lang w:val="pt-BR"/>
              </w:rPr>
              <w:t>lio Vargas</w:t>
            </w:r>
          </w:p>
        </w:tc>
      </w:tr>
      <w:tr w:rsidR="007F3F18" w:rsidRPr="006E5388" w14:paraId="4CA0C914" w14:textId="77777777">
        <w:tc>
          <w:tcPr>
            <w:tcW w:w="1015" w:type="dxa"/>
          </w:tcPr>
          <w:p w14:paraId="5135CB34" w14:textId="77777777" w:rsidR="00F97E8B" w:rsidRPr="006E5388" w:rsidRDefault="00F31D69" w:rsidP="00F97E8B">
            <w:pPr>
              <w:jc w:val="center"/>
              <w:rPr>
                <w:rFonts w:ascii="Times New Roman" w:hAnsi="Times New Roman" w:cs="Times New Roman"/>
                <w:sz w:val="20"/>
                <w:szCs w:val="20"/>
              </w:rPr>
            </w:pPr>
            <w:r>
              <w:rPr>
                <w:rFonts w:ascii="Times New Roman" w:hAnsi="Times New Roman" w:cs="Times New Roman"/>
                <w:sz w:val="20"/>
                <w:szCs w:val="20"/>
              </w:rPr>
              <w:t xml:space="preserve">Week </w:t>
            </w:r>
            <w:r w:rsidR="00F97E8B" w:rsidRPr="006E5388">
              <w:rPr>
                <w:rFonts w:ascii="Times New Roman" w:hAnsi="Times New Roman" w:cs="Times New Roman"/>
                <w:sz w:val="20"/>
                <w:szCs w:val="20"/>
              </w:rPr>
              <w:t>7</w:t>
            </w:r>
          </w:p>
        </w:tc>
        <w:tc>
          <w:tcPr>
            <w:tcW w:w="720" w:type="dxa"/>
          </w:tcPr>
          <w:p w14:paraId="17C16F1F" w14:textId="77777777" w:rsidR="00F97E8B" w:rsidRPr="006E5388" w:rsidRDefault="00F97E8B" w:rsidP="00F97E8B">
            <w:pPr>
              <w:jc w:val="center"/>
              <w:rPr>
                <w:rFonts w:ascii="Times New Roman" w:hAnsi="Times New Roman" w:cs="Times New Roman"/>
                <w:sz w:val="20"/>
                <w:szCs w:val="20"/>
              </w:rPr>
            </w:pPr>
            <w:r w:rsidRPr="006E5388">
              <w:rPr>
                <w:rFonts w:ascii="Times New Roman" w:hAnsi="Times New Roman" w:cs="Times New Roman"/>
                <w:sz w:val="20"/>
                <w:szCs w:val="20"/>
              </w:rPr>
              <w:t>10/03</w:t>
            </w:r>
          </w:p>
        </w:tc>
        <w:tc>
          <w:tcPr>
            <w:tcW w:w="7740" w:type="dxa"/>
          </w:tcPr>
          <w:p w14:paraId="72D0BAF2" w14:textId="77777777" w:rsidR="00F97E8B" w:rsidRPr="006E5388" w:rsidRDefault="001A1393" w:rsidP="008B4CDA">
            <w:pPr>
              <w:rPr>
                <w:rFonts w:ascii="Times New Roman" w:hAnsi="Times New Roman" w:cs="Times New Roman"/>
                <w:sz w:val="20"/>
                <w:szCs w:val="20"/>
              </w:rPr>
            </w:pPr>
            <w:r w:rsidRPr="006E5388">
              <w:rPr>
                <w:rFonts w:ascii="Times New Roman" w:hAnsi="Times New Roman" w:cs="Times New Roman"/>
                <w:sz w:val="20"/>
                <w:szCs w:val="20"/>
              </w:rPr>
              <w:t>Levine, Chapter 1-2</w:t>
            </w:r>
          </w:p>
        </w:tc>
      </w:tr>
      <w:tr w:rsidR="007F3F18" w:rsidRPr="006E5388" w14:paraId="0A831D31" w14:textId="77777777">
        <w:tc>
          <w:tcPr>
            <w:tcW w:w="1015" w:type="dxa"/>
          </w:tcPr>
          <w:p w14:paraId="4F4EE526" w14:textId="77777777" w:rsidR="00F97E8B" w:rsidRPr="006E5388" w:rsidRDefault="00F97E8B" w:rsidP="00F97E8B">
            <w:pPr>
              <w:jc w:val="center"/>
              <w:rPr>
                <w:rFonts w:ascii="Times New Roman" w:hAnsi="Times New Roman" w:cs="Times New Roman"/>
                <w:sz w:val="20"/>
                <w:szCs w:val="20"/>
              </w:rPr>
            </w:pPr>
          </w:p>
        </w:tc>
        <w:tc>
          <w:tcPr>
            <w:tcW w:w="720" w:type="dxa"/>
          </w:tcPr>
          <w:p w14:paraId="20B9B753" w14:textId="77777777" w:rsidR="00F97E8B" w:rsidRPr="006E5388" w:rsidRDefault="00F97E8B" w:rsidP="00F97E8B">
            <w:pPr>
              <w:jc w:val="center"/>
              <w:rPr>
                <w:rFonts w:ascii="Times New Roman" w:hAnsi="Times New Roman" w:cs="Times New Roman"/>
                <w:sz w:val="20"/>
                <w:szCs w:val="20"/>
              </w:rPr>
            </w:pPr>
            <w:r w:rsidRPr="006E5388">
              <w:rPr>
                <w:rFonts w:ascii="Times New Roman" w:hAnsi="Times New Roman" w:cs="Times New Roman"/>
                <w:sz w:val="20"/>
                <w:szCs w:val="20"/>
              </w:rPr>
              <w:t>10/05</w:t>
            </w:r>
          </w:p>
        </w:tc>
        <w:tc>
          <w:tcPr>
            <w:tcW w:w="7740" w:type="dxa"/>
          </w:tcPr>
          <w:p w14:paraId="0FBAC0CC" w14:textId="77777777" w:rsidR="00F97E8B" w:rsidRPr="006E5388" w:rsidRDefault="001A1393" w:rsidP="008B4CDA">
            <w:pPr>
              <w:rPr>
                <w:rFonts w:ascii="Times New Roman" w:hAnsi="Times New Roman" w:cs="Times New Roman"/>
                <w:sz w:val="20"/>
                <w:szCs w:val="20"/>
              </w:rPr>
            </w:pPr>
            <w:r w:rsidRPr="006E5388">
              <w:rPr>
                <w:rFonts w:ascii="Times New Roman" w:hAnsi="Times New Roman" w:cs="Times New Roman"/>
                <w:sz w:val="20"/>
                <w:szCs w:val="20"/>
              </w:rPr>
              <w:t>Levine, Chapter 3</w:t>
            </w:r>
          </w:p>
        </w:tc>
      </w:tr>
      <w:tr w:rsidR="007F3F18" w:rsidRPr="006E5388" w14:paraId="22343965" w14:textId="77777777">
        <w:tc>
          <w:tcPr>
            <w:tcW w:w="1015" w:type="dxa"/>
          </w:tcPr>
          <w:p w14:paraId="6303946D" w14:textId="77777777" w:rsidR="00F97E8B" w:rsidRPr="006E5388" w:rsidRDefault="00F97E8B" w:rsidP="00F97E8B">
            <w:pPr>
              <w:jc w:val="center"/>
              <w:rPr>
                <w:rFonts w:ascii="Times New Roman" w:hAnsi="Times New Roman" w:cs="Times New Roman"/>
                <w:sz w:val="20"/>
                <w:szCs w:val="20"/>
              </w:rPr>
            </w:pPr>
          </w:p>
        </w:tc>
        <w:tc>
          <w:tcPr>
            <w:tcW w:w="720" w:type="dxa"/>
          </w:tcPr>
          <w:p w14:paraId="1B61F935" w14:textId="77777777" w:rsidR="00F97E8B" w:rsidRPr="006E5388" w:rsidRDefault="00F97E8B" w:rsidP="00F97E8B">
            <w:pPr>
              <w:jc w:val="center"/>
              <w:rPr>
                <w:rFonts w:ascii="Times New Roman" w:hAnsi="Times New Roman" w:cs="Times New Roman"/>
                <w:sz w:val="20"/>
                <w:szCs w:val="20"/>
              </w:rPr>
            </w:pPr>
            <w:r w:rsidRPr="006E5388">
              <w:rPr>
                <w:rFonts w:ascii="Times New Roman" w:hAnsi="Times New Roman" w:cs="Times New Roman"/>
                <w:sz w:val="20"/>
                <w:szCs w:val="20"/>
              </w:rPr>
              <w:t>10/07</w:t>
            </w:r>
          </w:p>
        </w:tc>
        <w:tc>
          <w:tcPr>
            <w:tcW w:w="7740" w:type="dxa"/>
          </w:tcPr>
          <w:p w14:paraId="18A23767" w14:textId="77777777" w:rsidR="00F97E8B" w:rsidRPr="006E5388" w:rsidRDefault="001A1393" w:rsidP="008B4CDA">
            <w:pPr>
              <w:rPr>
                <w:rFonts w:ascii="Times New Roman" w:hAnsi="Times New Roman" w:cs="Times New Roman"/>
                <w:sz w:val="20"/>
                <w:szCs w:val="20"/>
              </w:rPr>
            </w:pPr>
            <w:r w:rsidRPr="006E5388">
              <w:rPr>
                <w:rFonts w:ascii="Times New Roman" w:hAnsi="Times New Roman" w:cs="Times New Roman"/>
                <w:sz w:val="20"/>
                <w:szCs w:val="20"/>
              </w:rPr>
              <w:t>Levine, Chapter 4</w:t>
            </w:r>
          </w:p>
        </w:tc>
      </w:tr>
      <w:tr w:rsidR="007F3F18" w:rsidRPr="006E5388" w14:paraId="2C9C9A14" w14:textId="77777777">
        <w:tc>
          <w:tcPr>
            <w:tcW w:w="1015" w:type="dxa"/>
          </w:tcPr>
          <w:p w14:paraId="488A9C67" w14:textId="77777777" w:rsidR="00F97E8B" w:rsidRPr="006E5388" w:rsidRDefault="00F31D69" w:rsidP="00F97E8B">
            <w:pPr>
              <w:jc w:val="center"/>
              <w:rPr>
                <w:rFonts w:ascii="Times New Roman" w:hAnsi="Times New Roman" w:cs="Times New Roman"/>
                <w:sz w:val="20"/>
                <w:szCs w:val="20"/>
              </w:rPr>
            </w:pPr>
            <w:r>
              <w:rPr>
                <w:rFonts w:ascii="Times New Roman" w:hAnsi="Times New Roman" w:cs="Times New Roman"/>
                <w:sz w:val="20"/>
                <w:szCs w:val="20"/>
              </w:rPr>
              <w:t xml:space="preserve">Week </w:t>
            </w:r>
            <w:r w:rsidR="00F97E8B" w:rsidRPr="006E5388">
              <w:rPr>
                <w:rFonts w:ascii="Times New Roman" w:hAnsi="Times New Roman" w:cs="Times New Roman"/>
                <w:sz w:val="20"/>
                <w:szCs w:val="20"/>
              </w:rPr>
              <w:t>8</w:t>
            </w:r>
          </w:p>
        </w:tc>
        <w:tc>
          <w:tcPr>
            <w:tcW w:w="720" w:type="dxa"/>
          </w:tcPr>
          <w:p w14:paraId="089EE48D" w14:textId="77777777" w:rsidR="00F97E8B" w:rsidRPr="006E5388" w:rsidRDefault="00F97E8B" w:rsidP="00F97E8B">
            <w:pPr>
              <w:jc w:val="center"/>
              <w:rPr>
                <w:rFonts w:ascii="Times New Roman" w:hAnsi="Times New Roman" w:cs="Times New Roman"/>
                <w:sz w:val="20"/>
                <w:szCs w:val="20"/>
              </w:rPr>
            </w:pPr>
            <w:r w:rsidRPr="006E5388">
              <w:rPr>
                <w:rFonts w:ascii="Times New Roman" w:hAnsi="Times New Roman" w:cs="Times New Roman"/>
                <w:sz w:val="20"/>
                <w:szCs w:val="20"/>
              </w:rPr>
              <w:t>10/10</w:t>
            </w:r>
          </w:p>
        </w:tc>
        <w:tc>
          <w:tcPr>
            <w:tcW w:w="7740" w:type="dxa"/>
          </w:tcPr>
          <w:p w14:paraId="52B2B37D" w14:textId="77777777" w:rsidR="00F97E8B" w:rsidRPr="006E5388" w:rsidRDefault="001A1393" w:rsidP="008B4CDA">
            <w:pPr>
              <w:rPr>
                <w:rFonts w:ascii="Times New Roman" w:hAnsi="Times New Roman" w:cs="Times New Roman"/>
                <w:sz w:val="20"/>
                <w:szCs w:val="20"/>
              </w:rPr>
            </w:pPr>
            <w:r w:rsidRPr="006E5388">
              <w:rPr>
                <w:rFonts w:ascii="Times New Roman" w:hAnsi="Times New Roman" w:cs="Times New Roman"/>
                <w:sz w:val="20"/>
                <w:szCs w:val="20"/>
              </w:rPr>
              <w:t>Levine, Chapter 5</w:t>
            </w:r>
          </w:p>
        </w:tc>
      </w:tr>
      <w:tr w:rsidR="007F3F18" w:rsidRPr="006E5388" w14:paraId="76D5393E" w14:textId="77777777">
        <w:tc>
          <w:tcPr>
            <w:tcW w:w="1015" w:type="dxa"/>
          </w:tcPr>
          <w:p w14:paraId="0ECFB8AD" w14:textId="77777777" w:rsidR="00F97E8B" w:rsidRPr="006E5388" w:rsidRDefault="00F97E8B" w:rsidP="00F97E8B">
            <w:pPr>
              <w:jc w:val="center"/>
              <w:rPr>
                <w:rFonts w:ascii="Times New Roman" w:hAnsi="Times New Roman" w:cs="Times New Roman"/>
                <w:sz w:val="20"/>
                <w:szCs w:val="20"/>
              </w:rPr>
            </w:pPr>
          </w:p>
        </w:tc>
        <w:tc>
          <w:tcPr>
            <w:tcW w:w="720" w:type="dxa"/>
          </w:tcPr>
          <w:p w14:paraId="51EC7C4B" w14:textId="77777777" w:rsidR="00F97E8B" w:rsidRPr="006E5388" w:rsidRDefault="00F97E8B" w:rsidP="00F97E8B">
            <w:pPr>
              <w:jc w:val="center"/>
              <w:rPr>
                <w:rFonts w:ascii="Times New Roman" w:hAnsi="Times New Roman" w:cs="Times New Roman"/>
                <w:sz w:val="20"/>
                <w:szCs w:val="20"/>
              </w:rPr>
            </w:pPr>
            <w:r w:rsidRPr="006E5388">
              <w:rPr>
                <w:rFonts w:ascii="Times New Roman" w:hAnsi="Times New Roman" w:cs="Times New Roman"/>
                <w:sz w:val="20"/>
                <w:szCs w:val="20"/>
              </w:rPr>
              <w:t>10/12</w:t>
            </w:r>
          </w:p>
        </w:tc>
        <w:tc>
          <w:tcPr>
            <w:tcW w:w="7740" w:type="dxa"/>
          </w:tcPr>
          <w:p w14:paraId="786932F7" w14:textId="77777777" w:rsidR="00F97E8B" w:rsidRPr="006E5388" w:rsidRDefault="001A1393" w:rsidP="008B4CDA">
            <w:pPr>
              <w:rPr>
                <w:rFonts w:ascii="Times New Roman" w:hAnsi="Times New Roman" w:cs="Times New Roman"/>
                <w:sz w:val="20"/>
                <w:szCs w:val="20"/>
              </w:rPr>
            </w:pPr>
            <w:r w:rsidRPr="006E5388">
              <w:rPr>
                <w:rFonts w:ascii="Times New Roman" w:hAnsi="Times New Roman" w:cs="Times New Roman"/>
                <w:sz w:val="20"/>
                <w:szCs w:val="20"/>
              </w:rPr>
              <w:t>Levine, Chapter 6</w:t>
            </w:r>
          </w:p>
        </w:tc>
      </w:tr>
      <w:tr w:rsidR="007F3F18" w:rsidRPr="006E5388" w14:paraId="64FAEAB4" w14:textId="77777777">
        <w:tc>
          <w:tcPr>
            <w:tcW w:w="1015" w:type="dxa"/>
          </w:tcPr>
          <w:p w14:paraId="6D02081E" w14:textId="77777777" w:rsidR="00F97E8B" w:rsidRPr="006E5388" w:rsidRDefault="00F97E8B" w:rsidP="00F97E8B">
            <w:pPr>
              <w:jc w:val="center"/>
              <w:rPr>
                <w:rFonts w:ascii="Times New Roman" w:hAnsi="Times New Roman" w:cs="Times New Roman"/>
                <w:sz w:val="20"/>
                <w:szCs w:val="20"/>
              </w:rPr>
            </w:pPr>
          </w:p>
        </w:tc>
        <w:tc>
          <w:tcPr>
            <w:tcW w:w="720" w:type="dxa"/>
          </w:tcPr>
          <w:p w14:paraId="01FE45D6" w14:textId="77777777" w:rsidR="00F97E8B" w:rsidRPr="006E5388" w:rsidRDefault="00F97E8B" w:rsidP="00F97E8B">
            <w:pPr>
              <w:jc w:val="center"/>
              <w:rPr>
                <w:rFonts w:ascii="Times New Roman" w:hAnsi="Times New Roman" w:cs="Times New Roman"/>
                <w:sz w:val="20"/>
                <w:szCs w:val="20"/>
              </w:rPr>
            </w:pPr>
            <w:r w:rsidRPr="006E5388">
              <w:rPr>
                <w:rFonts w:ascii="Times New Roman" w:hAnsi="Times New Roman" w:cs="Times New Roman"/>
                <w:sz w:val="20"/>
                <w:szCs w:val="20"/>
              </w:rPr>
              <w:t>10/14</w:t>
            </w:r>
          </w:p>
        </w:tc>
        <w:tc>
          <w:tcPr>
            <w:tcW w:w="7740" w:type="dxa"/>
          </w:tcPr>
          <w:p w14:paraId="12C9DB9E" w14:textId="77777777" w:rsidR="00F97E8B" w:rsidRPr="006E5388" w:rsidRDefault="001A1393" w:rsidP="008B4CDA">
            <w:pPr>
              <w:rPr>
                <w:rFonts w:ascii="Times New Roman" w:hAnsi="Times New Roman" w:cs="Times New Roman"/>
                <w:sz w:val="20"/>
                <w:szCs w:val="20"/>
              </w:rPr>
            </w:pPr>
            <w:r w:rsidRPr="006E5388">
              <w:rPr>
                <w:rFonts w:ascii="Times New Roman" w:hAnsi="Times New Roman" w:cs="Times New Roman"/>
                <w:sz w:val="20"/>
                <w:szCs w:val="20"/>
              </w:rPr>
              <w:t>French, “Adhemarista Populism”</w:t>
            </w:r>
          </w:p>
        </w:tc>
      </w:tr>
      <w:tr w:rsidR="002F3224" w:rsidRPr="006E5388" w14:paraId="6AFA496A" w14:textId="77777777">
        <w:tc>
          <w:tcPr>
            <w:tcW w:w="1015" w:type="dxa"/>
          </w:tcPr>
          <w:p w14:paraId="090AF5FA" w14:textId="77777777" w:rsidR="002F3224" w:rsidRDefault="002F3224" w:rsidP="00F97E8B">
            <w:pPr>
              <w:jc w:val="center"/>
              <w:rPr>
                <w:rFonts w:ascii="Times New Roman" w:hAnsi="Times New Roman" w:cs="Times New Roman"/>
                <w:sz w:val="20"/>
                <w:szCs w:val="20"/>
              </w:rPr>
            </w:pPr>
          </w:p>
        </w:tc>
        <w:tc>
          <w:tcPr>
            <w:tcW w:w="8460" w:type="dxa"/>
            <w:gridSpan w:val="2"/>
          </w:tcPr>
          <w:p w14:paraId="048B3198" w14:textId="77777777" w:rsidR="002F3224" w:rsidRPr="00EF17DF" w:rsidRDefault="002F3224" w:rsidP="0097748B">
            <w:pPr>
              <w:rPr>
                <w:rFonts w:ascii="Times New Roman" w:hAnsi="Times New Roman" w:cs="Times New Roman"/>
                <w:b/>
                <w:sz w:val="20"/>
                <w:szCs w:val="20"/>
              </w:rPr>
            </w:pPr>
            <w:r w:rsidRPr="00EF17DF">
              <w:rPr>
                <w:rFonts w:ascii="Times New Roman" w:hAnsi="Times New Roman" w:cs="Times New Roman"/>
                <w:b/>
                <w:sz w:val="20"/>
                <w:szCs w:val="20"/>
              </w:rPr>
              <w:t>Populism in Argentina</w:t>
            </w:r>
            <w:r>
              <w:rPr>
                <w:rFonts w:ascii="Times New Roman" w:hAnsi="Times New Roman" w:cs="Times New Roman"/>
                <w:b/>
                <w:sz w:val="20"/>
                <w:szCs w:val="20"/>
              </w:rPr>
              <w:t>: Juan &amp; Eva Perón</w:t>
            </w:r>
          </w:p>
        </w:tc>
      </w:tr>
      <w:tr w:rsidR="007F3F18" w:rsidRPr="006E5388" w14:paraId="2F7B3866" w14:textId="77777777">
        <w:tc>
          <w:tcPr>
            <w:tcW w:w="1015" w:type="dxa"/>
          </w:tcPr>
          <w:p w14:paraId="1EDF665D" w14:textId="77777777" w:rsidR="00F97E8B" w:rsidRPr="006E5388" w:rsidRDefault="00F31D69" w:rsidP="00F97E8B">
            <w:pPr>
              <w:jc w:val="center"/>
              <w:rPr>
                <w:rFonts w:ascii="Times New Roman" w:hAnsi="Times New Roman" w:cs="Times New Roman"/>
                <w:sz w:val="20"/>
                <w:szCs w:val="20"/>
              </w:rPr>
            </w:pPr>
            <w:r>
              <w:rPr>
                <w:rFonts w:ascii="Times New Roman" w:hAnsi="Times New Roman" w:cs="Times New Roman"/>
                <w:sz w:val="20"/>
                <w:szCs w:val="20"/>
              </w:rPr>
              <w:t xml:space="preserve">Week </w:t>
            </w:r>
            <w:r w:rsidR="00F97E8B" w:rsidRPr="006E5388">
              <w:rPr>
                <w:rFonts w:ascii="Times New Roman" w:hAnsi="Times New Roman" w:cs="Times New Roman"/>
                <w:sz w:val="20"/>
                <w:szCs w:val="20"/>
              </w:rPr>
              <w:t>9</w:t>
            </w:r>
          </w:p>
        </w:tc>
        <w:tc>
          <w:tcPr>
            <w:tcW w:w="720" w:type="dxa"/>
          </w:tcPr>
          <w:p w14:paraId="7B66C530" w14:textId="77777777" w:rsidR="00F97E8B" w:rsidRPr="006E5388" w:rsidRDefault="00F97E8B" w:rsidP="00F97E8B">
            <w:pPr>
              <w:jc w:val="center"/>
              <w:rPr>
                <w:rFonts w:ascii="Times New Roman" w:hAnsi="Times New Roman" w:cs="Times New Roman"/>
                <w:sz w:val="20"/>
                <w:szCs w:val="20"/>
              </w:rPr>
            </w:pPr>
            <w:r w:rsidRPr="006E5388">
              <w:rPr>
                <w:rFonts w:ascii="Times New Roman" w:hAnsi="Times New Roman" w:cs="Times New Roman"/>
                <w:sz w:val="20"/>
                <w:szCs w:val="20"/>
              </w:rPr>
              <w:t>10/17</w:t>
            </w:r>
          </w:p>
        </w:tc>
        <w:tc>
          <w:tcPr>
            <w:tcW w:w="7740" w:type="dxa"/>
          </w:tcPr>
          <w:p w14:paraId="30A7C69D" w14:textId="77777777" w:rsidR="00F97E8B" w:rsidRPr="006E5388" w:rsidRDefault="001A1393" w:rsidP="008B4CDA">
            <w:pPr>
              <w:rPr>
                <w:rFonts w:ascii="Times New Roman" w:hAnsi="Times New Roman" w:cs="Times New Roman"/>
                <w:sz w:val="20"/>
                <w:szCs w:val="20"/>
              </w:rPr>
            </w:pPr>
            <w:r w:rsidRPr="006E5388">
              <w:rPr>
                <w:rFonts w:ascii="Times New Roman" w:hAnsi="Times New Roman" w:cs="Times New Roman"/>
                <w:sz w:val="20"/>
                <w:szCs w:val="20"/>
              </w:rPr>
              <w:t>Plotkin, Chapter</w:t>
            </w:r>
            <w:r w:rsidR="006E27A8" w:rsidRPr="006E5388">
              <w:rPr>
                <w:rFonts w:ascii="Times New Roman" w:hAnsi="Times New Roman" w:cs="Times New Roman"/>
                <w:sz w:val="20"/>
                <w:szCs w:val="20"/>
              </w:rPr>
              <w:t>s</w:t>
            </w:r>
            <w:r w:rsidRPr="006E5388">
              <w:rPr>
                <w:rFonts w:ascii="Times New Roman" w:hAnsi="Times New Roman" w:cs="Times New Roman"/>
                <w:sz w:val="20"/>
                <w:szCs w:val="20"/>
              </w:rPr>
              <w:t xml:space="preserve"> 1</w:t>
            </w:r>
            <w:r w:rsidR="006E27A8" w:rsidRPr="006E5388">
              <w:rPr>
                <w:rFonts w:ascii="Times New Roman" w:hAnsi="Times New Roman" w:cs="Times New Roman"/>
                <w:sz w:val="20"/>
                <w:szCs w:val="20"/>
              </w:rPr>
              <w:t>-2</w:t>
            </w:r>
          </w:p>
        </w:tc>
      </w:tr>
      <w:tr w:rsidR="007F3F18" w:rsidRPr="006E5388" w14:paraId="083F70E1" w14:textId="77777777">
        <w:tc>
          <w:tcPr>
            <w:tcW w:w="1015" w:type="dxa"/>
          </w:tcPr>
          <w:p w14:paraId="252F5FD9" w14:textId="77777777" w:rsidR="00F97E8B" w:rsidRPr="006E5388" w:rsidRDefault="00F97E8B" w:rsidP="00F97E8B">
            <w:pPr>
              <w:jc w:val="center"/>
              <w:rPr>
                <w:rFonts w:ascii="Times New Roman" w:hAnsi="Times New Roman" w:cs="Times New Roman"/>
                <w:sz w:val="20"/>
                <w:szCs w:val="20"/>
              </w:rPr>
            </w:pPr>
          </w:p>
        </w:tc>
        <w:tc>
          <w:tcPr>
            <w:tcW w:w="720" w:type="dxa"/>
          </w:tcPr>
          <w:p w14:paraId="257CC38D" w14:textId="77777777" w:rsidR="00F97E8B" w:rsidRPr="006E5388" w:rsidRDefault="00F97E8B" w:rsidP="00F97E8B">
            <w:pPr>
              <w:jc w:val="center"/>
              <w:rPr>
                <w:rFonts w:ascii="Times New Roman" w:hAnsi="Times New Roman" w:cs="Times New Roman"/>
                <w:sz w:val="20"/>
                <w:szCs w:val="20"/>
              </w:rPr>
            </w:pPr>
            <w:r w:rsidRPr="006E5388">
              <w:rPr>
                <w:rFonts w:ascii="Times New Roman" w:hAnsi="Times New Roman" w:cs="Times New Roman"/>
                <w:sz w:val="20"/>
                <w:szCs w:val="20"/>
              </w:rPr>
              <w:t>10/19</w:t>
            </w:r>
          </w:p>
        </w:tc>
        <w:tc>
          <w:tcPr>
            <w:tcW w:w="7740" w:type="dxa"/>
          </w:tcPr>
          <w:p w14:paraId="3E66C925" w14:textId="77777777" w:rsidR="00F97E8B" w:rsidRPr="006E5388" w:rsidRDefault="001A1393" w:rsidP="008B4CDA">
            <w:pPr>
              <w:rPr>
                <w:rFonts w:ascii="Times New Roman" w:hAnsi="Times New Roman" w:cs="Times New Roman"/>
                <w:sz w:val="20"/>
                <w:szCs w:val="20"/>
              </w:rPr>
            </w:pPr>
            <w:r w:rsidRPr="006E5388">
              <w:rPr>
                <w:rFonts w:ascii="Times New Roman" w:hAnsi="Times New Roman" w:cs="Times New Roman"/>
                <w:sz w:val="20"/>
                <w:szCs w:val="20"/>
              </w:rPr>
              <w:t>Plotkin, Chapter</w:t>
            </w:r>
            <w:r w:rsidR="006E27A8" w:rsidRPr="006E5388">
              <w:rPr>
                <w:rFonts w:ascii="Times New Roman" w:hAnsi="Times New Roman" w:cs="Times New Roman"/>
                <w:sz w:val="20"/>
                <w:szCs w:val="20"/>
              </w:rPr>
              <w:t>s</w:t>
            </w:r>
            <w:r w:rsidRPr="006E5388">
              <w:rPr>
                <w:rFonts w:ascii="Times New Roman" w:hAnsi="Times New Roman" w:cs="Times New Roman"/>
                <w:sz w:val="20"/>
                <w:szCs w:val="20"/>
              </w:rPr>
              <w:t xml:space="preserve"> </w:t>
            </w:r>
            <w:r w:rsidR="006E27A8" w:rsidRPr="006E5388">
              <w:rPr>
                <w:rFonts w:ascii="Times New Roman" w:hAnsi="Times New Roman" w:cs="Times New Roman"/>
                <w:sz w:val="20"/>
                <w:szCs w:val="20"/>
              </w:rPr>
              <w:t>3-4</w:t>
            </w:r>
          </w:p>
        </w:tc>
      </w:tr>
      <w:tr w:rsidR="007F3F18" w:rsidRPr="006E5388" w14:paraId="7A35396D" w14:textId="77777777">
        <w:tc>
          <w:tcPr>
            <w:tcW w:w="1015" w:type="dxa"/>
          </w:tcPr>
          <w:p w14:paraId="04DA1274" w14:textId="77777777" w:rsidR="00F97E8B" w:rsidRPr="006E5388" w:rsidRDefault="00F97E8B" w:rsidP="00F97E8B">
            <w:pPr>
              <w:jc w:val="center"/>
              <w:rPr>
                <w:rFonts w:ascii="Times New Roman" w:hAnsi="Times New Roman" w:cs="Times New Roman"/>
                <w:sz w:val="20"/>
                <w:szCs w:val="20"/>
              </w:rPr>
            </w:pPr>
          </w:p>
        </w:tc>
        <w:tc>
          <w:tcPr>
            <w:tcW w:w="720" w:type="dxa"/>
          </w:tcPr>
          <w:p w14:paraId="3D028DC9" w14:textId="77777777" w:rsidR="00F97E8B" w:rsidRPr="006E5388" w:rsidRDefault="00F97E8B" w:rsidP="00F97E8B">
            <w:pPr>
              <w:jc w:val="center"/>
              <w:rPr>
                <w:rFonts w:ascii="Times New Roman" w:hAnsi="Times New Roman" w:cs="Times New Roman"/>
                <w:sz w:val="20"/>
                <w:szCs w:val="20"/>
              </w:rPr>
            </w:pPr>
            <w:r w:rsidRPr="006E5388">
              <w:rPr>
                <w:rFonts w:ascii="Times New Roman" w:hAnsi="Times New Roman" w:cs="Times New Roman"/>
                <w:sz w:val="20"/>
                <w:szCs w:val="20"/>
              </w:rPr>
              <w:t>10/21</w:t>
            </w:r>
          </w:p>
        </w:tc>
        <w:tc>
          <w:tcPr>
            <w:tcW w:w="7740" w:type="dxa"/>
          </w:tcPr>
          <w:p w14:paraId="260620DA" w14:textId="77777777" w:rsidR="00F97E8B" w:rsidRDefault="00EE08F8" w:rsidP="008B4CDA">
            <w:pPr>
              <w:rPr>
                <w:rFonts w:ascii="Times New Roman" w:hAnsi="Times New Roman" w:cs="Times New Roman"/>
                <w:i/>
                <w:sz w:val="20"/>
                <w:szCs w:val="20"/>
              </w:rPr>
            </w:pPr>
            <w:r>
              <w:rPr>
                <w:rFonts w:ascii="Times New Roman" w:hAnsi="Times New Roman" w:cs="Times New Roman"/>
                <w:sz w:val="20"/>
                <w:szCs w:val="20"/>
              </w:rPr>
              <w:t xml:space="preserve">Discussion of </w:t>
            </w:r>
            <w:r>
              <w:rPr>
                <w:rFonts w:ascii="Times New Roman" w:hAnsi="Times New Roman" w:cs="Times New Roman"/>
                <w:i/>
                <w:sz w:val="20"/>
                <w:szCs w:val="20"/>
              </w:rPr>
              <w:t>Eva Perón</w:t>
            </w:r>
          </w:p>
          <w:p w14:paraId="542713F3" w14:textId="77777777" w:rsidR="0049119B" w:rsidRPr="0049119B" w:rsidRDefault="00674186" w:rsidP="008B4CDA">
            <w:pPr>
              <w:rPr>
                <w:rFonts w:ascii="Times New Roman" w:hAnsi="Times New Roman" w:cs="Times New Roman"/>
                <w:sz w:val="20"/>
                <w:szCs w:val="20"/>
              </w:rPr>
            </w:pPr>
            <w:r>
              <w:rPr>
                <w:rFonts w:ascii="Times New Roman" w:hAnsi="Times New Roman" w:cs="Times New Roman"/>
                <w:sz w:val="20"/>
                <w:szCs w:val="20"/>
              </w:rPr>
              <w:t>*film shown</w:t>
            </w:r>
            <w:r w:rsidR="0049119B">
              <w:rPr>
                <w:rFonts w:ascii="Times New Roman" w:hAnsi="Times New Roman" w:cs="Times New Roman"/>
                <w:sz w:val="20"/>
                <w:szCs w:val="20"/>
              </w:rPr>
              <w:t xml:space="preserve"> 10/20 (Thursday) 6:30-9:00 pm in Croft 103</w:t>
            </w:r>
          </w:p>
        </w:tc>
      </w:tr>
      <w:tr w:rsidR="007F3F18" w:rsidRPr="006E5388" w14:paraId="6D1CAD8E" w14:textId="77777777">
        <w:tc>
          <w:tcPr>
            <w:tcW w:w="1015" w:type="dxa"/>
          </w:tcPr>
          <w:p w14:paraId="66E8F6DE" w14:textId="77777777" w:rsidR="00F97E8B" w:rsidRPr="006E5388" w:rsidRDefault="00F31D69" w:rsidP="00F97E8B">
            <w:pPr>
              <w:jc w:val="center"/>
              <w:rPr>
                <w:rFonts w:ascii="Times New Roman" w:hAnsi="Times New Roman" w:cs="Times New Roman"/>
                <w:sz w:val="20"/>
                <w:szCs w:val="20"/>
              </w:rPr>
            </w:pPr>
            <w:r>
              <w:rPr>
                <w:rFonts w:ascii="Times New Roman" w:hAnsi="Times New Roman" w:cs="Times New Roman"/>
                <w:sz w:val="20"/>
                <w:szCs w:val="20"/>
              </w:rPr>
              <w:t xml:space="preserve">Week </w:t>
            </w:r>
            <w:r w:rsidR="00F97E8B" w:rsidRPr="006E5388">
              <w:rPr>
                <w:rFonts w:ascii="Times New Roman" w:hAnsi="Times New Roman" w:cs="Times New Roman"/>
                <w:sz w:val="20"/>
                <w:szCs w:val="20"/>
              </w:rPr>
              <w:t>10</w:t>
            </w:r>
          </w:p>
        </w:tc>
        <w:tc>
          <w:tcPr>
            <w:tcW w:w="720" w:type="dxa"/>
          </w:tcPr>
          <w:p w14:paraId="12538EA0" w14:textId="77777777" w:rsidR="00F97E8B" w:rsidRPr="006E5388" w:rsidRDefault="00F97E8B" w:rsidP="00F97E8B">
            <w:pPr>
              <w:jc w:val="center"/>
              <w:rPr>
                <w:rFonts w:ascii="Times New Roman" w:hAnsi="Times New Roman" w:cs="Times New Roman"/>
                <w:sz w:val="20"/>
                <w:szCs w:val="20"/>
              </w:rPr>
            </w:pPr>
            <w:r w:rsidRPr="006E5388">
              <w:rPr>
                <w:rFonts w:ascii="Times New Roman" w:hAnsi="Times New Roman" w:cs="Times New Roman"/>
                <w:sz w:val="20"/>
                <w:szCs w:val="20"/>
              </w:rPr>
              <w:t>10/24</w:t>
            </w:r>
          </w:p>
        </w:tc>
        <w:tc>
          <w:tcPr>
            <w:tcW w:w="7740" w:type="dxa"/>
          </w:tcPr>
          <w:p w14:paraId="2A9339C9" w14:textId="77777777" w:rsidR="00F97E8B" w:rsidRPr="006E5388" w:rsidRDefault="001A1393" w:rsidP="006E27A8">
            <w:pPr>
              <w:rPr>
                <w:rFonts w:ascii="Times New Roman" w:hAnsi="Times New Roman" w:cs="Times New Roman"/>
                <w:sz w:val="20"/>
                <w:szCs w:val="20"/>
              </w:rPr>
            </w:pPr>
            <w:r w:rsidRPr="006E5388">
              <w:rPr>
                <w:rFonts w:ascii="Times New Roman" w:hAnsi="Times New Roman" w:cs="Times New Roman"/>
                <w:sz w:val="20"/>
                <w:szCs w:val="20"/>
              </w:rPr>
              <w:t>Plotkin, Chapter</w:t>
            </w:r>
            <w:r w:rsidR="006E27A8" w:rsidRPr="006E5388">
              <w:rPr>
                <w:rFonts w:ascii="Times New Roman" w:hAnsi="Times New Roman" w:cs="Times New Roman"/>
                <w:sz w:val="20"/>
                <w:szCs w:val="20"/>
              </w:rPr>
              <w:t>s</w:t>
            </w:r>
            <w:r w:rsidRPr="006E5388">
              <w:rPr>
                <w:rFonts w:ascii="Times New Roman" w:hAnsi="Times New Roman" w:cs="Times New Roman"/>
                <w:sz w:val="20"/>
                <w:szCs w:val="20"/>
              </w:rPr>
              <w:t xml:space="preserve"> </w:t>
            </w:r>
            <w:r w:rsidR="006E27A8" w:rsidRPr="006E5388">
              <w:rPr>
                <w:rFonts w:ascii="Times New Roman" w:hAnsi="Times New Roman" w:cs="Times New Roman"/>
                <w:sz w:val="20"/>
                <w:szCs w:val="20"/>
              </w:rPr>
              <w:t>5-6</w:t>
            </w:r>
          </w:p>
        </w:tc>
      </w:tr>
      <w:tr w:rsidR="007F3F18" w:rsidRPr="006E5388" w14:paraId="4A3B4800" w14:textId="77777777">
        <w:tc>
          <w:tcPr>
            <w:tcW w:w="1015" w:type="dxa"/>
          </w:tcPr>
          <w:p w14:paraId="003B231E" w14:textId="77777777" w:rsidR="00F97E8B" w:rsidRPr="006E5388" w:rsidRDefault="00F97E8B" w:rsidP="00F97E8B">
            <w:pPr>
              <w:jc w:val="center"/>
              <w:rPr>
                <w:rFonts w:ascii="Times New Roman" w:hAnsi="Times New Roman" w:cs="Times New Roman"/>
                <w:sz w:val="20"/>
                <w:szCs w:val="20"/>
              </w:rPr>
            </w:pPr>
          </w:p>
        </w:tc>
        <w:tc>
          <w:tcPr>
            <w:tcW w:w="720" w:type="dxa"/>
          </w:tcPr>
          <w:p w14:paraId="77BED331" w14:textId="77777777" w:rsidR="00F97E8B" w:rsidRPr="006E5388" w:rsidRDefault="00F97E8B" w:rsidP="00F97E8B">
            <w:pPr>
              <w:jc w:val="center"/>
              <w:rPr>
                <w:rFonts w:ascii="Times New Roman" w:hAnsi="Times New Roman" w:cs="Times New Roman"/>
                <w:sz w:val="20"/>
                <w:szCs w:val="20"/>
              </w:rPr>
            </w:pPr>
            <w:r w:rsidRPr="006E5388">
              <w:rPr>
                <w:rFonts w:ascii="Times New Roman" w:hAnsi="Times New Roman" w:cs="Times New Roman"/>
                <w:sz w:val="20"/>
                <w:szCs w:val="20"/>
              </w:rPr>
              <w:t>10/26</w:t>
            </w:r>
          </w:p>
        </w:tc>
        <w:tc>
          <w:tcPr>
            <w:tcW w:w="7740" w:type="dxa"/>
          </w:tcPr>
          <w:p w14:paraId="6EB8FFD4" w14:textId="77777777" w:rsidR="00F97E8B" w:rsidRPr="006E5388" w:rsidRDefault="001A1393" w:rsidP="006E27A8">
            <w:pPr>
              <w:rPr>
                <w:rFonts w:ascii="Times New Roman" w:hAnsi="Times New Roman" w:cs="Times New Roman"/>
                <w:sz w:val="20"/>
                <w:szCs w:val="20"/>
              </w:rPr>
            </w:pPr>
            <w:r w:rsidRPr="006E5388">
              <w:rPr>
                <w:rFonts w:ascii="Times New Roman" w:hAnsi="Times New Roman" w:cs="Times New Roman"/>
                <w:sz w:val="20"/>
                <w:szCs w:val="20"/>
              </w:rPr>
              <w:t>Plotkin, Chapter</w:t>
            </w:r>
            <w:r w:rsidR="006E27A8" w:rsidRPr="006E5388">
              <w:rPr>
                <w:rFonts w:ascii="Times New Roman" w:hAnsi="Times New Roman" w:cs="Times New Roman"/>
                <w:sz w:val="20"/>
                <w:szCs w:val="20"/>
              </w:rPr>
              <w:t>s</w:t>
            </w:r>
            <w:r w:rsidRPr="006E5388">
              <w:rPr>
                <w:rFonts w:ascii="Times New Roman" w:hAnsi="Times New Roman" w:cs="Times New Roman"/>
                <w:sz w:val="20"/>
                <w:szCs w:val="20"/>
              </w:rPr>
              <w:t xml:space="preserve"> </w:t>
            </w:r>
            <w:r w:rsidR="006E27A8" w:rsidRPr="006E5388">
              <w:rPr>
                <w:rFonts w:ascii="Times New Roman" w:hAnsi="Times New Roman" w:cs="Times New Roman"/>
                <w:sz w:val="20"/>
                <w:szCs w:val="20"/>
              </w:rPr>
              <w:t>7-8</w:t>
            </w:r>
          </w:p>
        </w:tc>
      </w:tr>
      <w:tr w:rsidR="007F3F18" w:rsidRPr="006E5388" w14:paraId="65E57BF3" w14:textId="77777777">
        <w:tc>
          <w:tcPr>
            <w:tcW w:w="1015" w:type="dxa"/>
          </w:tcPr>
          <w:p w14:paraId="5F45F5B3" w14:textId="77777777" w:rsidR="00F97E8B" w:rsidRPr="006E5388" w:rsidRDefault="00F97E8B" w:rsidP="00F97E8B">
            <w:pPr>
              <w:jc w:val="center"/>
              <w:rPr>
                <w:rFonts w:ascii="Times New Roman" w:hAnsi="Times New Roman" w:cs="Times New Roman"/>
                <w:sz w:val="20"/>
                <w:szCs w:val="20"/>
              </w:rPr>
            </w:pPr>
          </w:p>
        </w:tc>
        <w:tc>
          <w:tcPr>
            <w:tcW w:w="720" w:type="dxa"/>
          </w:tcPr>
          <w:p w14:paraId="19EFBBBB" w14:textId="77777777" w:rsidR="00F97E8B" w:rsidRPr="006E5388" w:rsidRDefault="00F97E8B" w:rsidP="00F97E8B">
            <w:pPr>
              <w:jc w:val="center"/>
              <w:rPr>
                <w:rFonts w:ascii="Times New Roman" w:hAnsi="Times New Roman" w:cs="Times New Roman"/>
                <w:sz w:val="20"/>
                <w:szCs w:val="20"/>
              </w:rPr>
            </w:pPr>
            <w:r w:rsidRPr="006E5388">
              <w:rPr>
                <w:rFonts w:ascii="Times New Roman" w:hAnsi="Times New Roman" w:cs="Times New Roman"/>
                <w:sz w:val="20"/>
                <w:szCs w:val="20"/>
              </w:rPr>
              <w:t>10/28</w:t>
            </w:r>
          </w:p>
        </w:tc>
        <w:tc>
          <w:tcPr>
            <w:tcW w:w="7740" w:type="dxa"/>
          </w:tcPr>
          <w:p w14:paraId="1D01B766" w14:textId="77777777" w:rsidR="00F97E8B" w:rsidRPr="006E5388" w:rsidRDefault="006E27A8" w:rsidP="008B4CDA">
            <w:pPr>
              <w:rPr>
                <w:rFonts w:ascii="Times New Roman" w:hAnsi="Times New Roman" w:cs="Times New Roman"/>
                <w:sz w:val="20"/>
                <w:szCs w:val="20"/>
              </w:rPr>
            </w:pPr>
            <w:r w:rsidRPr="006E5388">
              <w:rPr>
                <w:rFonts w:ascii="Times New Roman" w:hAnsi="Times New Roman" w:cs="Times New Roman"/>
                <w:sz w:val="20"/>
                <w:szCs w:val="20"/>
              </w:rPr>
              <w:t>Plotkin, Conclusion</w:t>
            </w:r>
          </w:p>
        </w:tc>
      </w:tr>
      <w:tr w:rsidR="007F3F18" w:rsidRPr="006E5388" w14:paraId="1FD43F81" w14:textId="77777777">
        <w:tc>
          <w:tcPr>
            <w:tcW w:w="1015" w:type="dxa"/>
          </w:tcPr>
          <w:p w14:paraId="2FD10673" w14:textId="77777777" w:rsidR="00F97E8B" w:rsidRPr="006E5388" w:rsidRDefault="00F31D69" w:rsidP="00F97E8B">
            <w:pPr>
              <w:jc w:val="center"/>
              <w:rPr>
                <w:rFonts w:ascii="Times New Roman" w:hAnsi="Times New Roman" w:cs="Times New Roman"/>
                <w:sz w:val="20"/>
                <w:szCs w:val="20"/>
              </w:rPr>
            </w:pPr>
            <w:r>
              <w:rPr>
                <w:rFonts w:ascii="Times New Roman" w:hAnsi="Times New Roman" w:cs="Times New Roman"/>
                <w:sz w:val="20"/>
                <w:szCs w:val="20"/>
              </w:rPr>
              <w:t xml:space="preserve">Week </w:t>
            </w:r>
            <w:r w:rsidR="00F97E8B" w:rsidRPr="006E5388">
              <w:rPr>
                <w:rFonts w:ascii="Times New Roman" w:hAnsi="Times New Roman" w:cs="Times New Roman"/>
                <w:sz w:val="20"/>
                <w:szCs w:val="20"/>
              </w:rPr>
              <w:t>11</w:t>
            </w:r>
          </w:p>
        </w:tc>
        <w:tc>
          <w:tcPr>
            <w:tcW w:w="720" w:type="dxa"/>
          </w:tcPr>
          <w:p w14:paraId="00F13635" w14:textId="77777777" w:rsidR="00F97E8B" w:rsidRPr="006E5388" w:rsidRDefault="00F97E8B" w:rsidP="00F97E8B">
            <w:pPr>
              <w:jc w:val="center"/>
              <w:rPr>
                <w:rFonts w:ascii="Times New Roman" w:hAnsi="Times New Roman" w:cs="Times New Roman"/>
                <w:sz w:val="20"/>
                <w:szCs w:val="20"/>
              </w:rPr>
            </w:pPr>
            <w:r w:rsidRPr="006E5388">
              <w:rPr>
                <w:rFonts w:ascii="Times New Roman" w:hAnsi="Times New Roman" w:cs="Times New Roman"/>
                <w:sz w:val="20"/>
                <w:szCs w:val="20"/>
              </w:rPr>
              <w:t>10/31</w:t>
            </w:r>
          </w:p>
        </w:tc>
        <w:tc>
          <w:tcPr>
            <w:tcW w:w="7740" w:type="dxa"/>
          </w:tcPr>
          <w:p w14:paraId="40B94D38" w14:textId="77777777" w:rsidR="00F97E8B" w:rsidRPr="006E5388" w:rsidRDefault="00FB2B0D" w:rsidP="008B4CDA">
            <w:pPr>
              <w:rPr>
                <w:rFonts w:ascii="Times New Roman" w:hAnsi="Times New Roman" w:cs="Times New Roman"/>
                <w:sz w:val="20"/>
                <w:szCs w:val="20"/>
              </w:rPr>
            </w:pPr>
            <w:r w:rsidRPr="006E5388">
              <w:rPr>
                <w:rFonts w:ascii="Times New Roman" w:hAnsi="Times New Roman" w:cs="Times New Roman"/>
                <w:sz w:val="20"/>
                <w:szCs w:val="20"/>
              </w:rPr>
              <w:t>Student presentations and writing workshop</w:t>
            </w:r>
          </w:p>
        </w:tc>
      </w:tr>
      <w:tr w:rsidR="007F3F18" w:rsidRPr="006E5388" w14:paraId="3C82960D" w14:textId="77777777">
        <w:tc>
          <w:tcPr>
            <w:tcW w:w="1015" w:type="dxa"/>
          </w:tcPr>
          <w:p w14:paraId="2C94F4DB" w14:textId="77777777" w:rsidR="00F97E8B" w:rsidRPr="006E5388" w:rsidRDefault="00F97E8B" w:rsidP="00F97E8B">
            <w:pPr>
              <w:jc w:val="center"/>
              <w:rPr>
                <w:rFonts w:ascii="Times New Roman" w:hAnsi="Times New Roman" w:cs="Times New Roman"/>
                <w:sz w:val="20"/>
                <w:szCs w:val="20"/>
              </w:rPr>
            </w:pPr>
          </w:p>
        </w:tc>
        <w:tc>
          <w:tcPr>
            <w:tcW w:w="720" w:type="dxa"/>
          </w:tcPr>
          <w:p w14:paraId="698249DA" w14:textId="77777777" w:rsidR="00F97E8B" w:rsidRPr="006E5388" w:rsidRDefault="00F97E8B" w:rsidP="00F97E8B">
            <w:pPr>
              <w:jc w:val="center"/>
              <w:rPr>
                <w:rFonts w:ascii="Times New Roman" w:hAnsi="Times New Roman" w:cs="Times New Roman"/>
                <w:sz w:val="20"/>
                <w:szCs w:val="20"/>
              </w:rPr>
            </w:pPr>
            <w:r w:rsidRPr="006E5388">
              <w:rPr>
                <w:rFonts w:ascii="Times New Roman" w:hAnsi="Times New Roman" w:cs="Times New Roman"/>
                <w:sz w:val="20"/>
                <w:szCs w:val="20"/>
              </w:rPr>
              <w:t>11/02</w:t>
            </w:r>
          </w:p>
        </w:tc>
        <w:tc>
          <w:tcPr>
            <w:tcW w:w="7740" w:type="dxa"/>
          </w:tcPr>
          <w:p w14:paraId="4658174C" w14:textId="77777777" w:rsidR="00F97E8B" w:rsidRPr="006E5388" w:rsidRDefault="00FB2B0D" w:rsidP="008B4CDA">
            <w:pPr>
              <w:rPr>
                <w:rFonts w:ascii="Times New Roman" w:hAnsi="Times New Roman" w:cs="Times New Roman"/>
                <w:sz w:val="20"/>
                <w:szCs w:val="20"/>
              </w:rPr>
            </w:pPr>
            <w:r w:rsidRPr="006E5388">
              <w:rPr>
                <w:rFonts w:ascii="Times New Roman" w:hAnsi="Times New Roman" w:cs="Times New Roman"/>
                <w:sz w:val="20"/>
                <w:szCs w:val="20"/>
              </w:rPr>
              <w:t>Student presentations and writing workshop</w:t>
            </w:r>
          </w:p>
        </w:tc>
      </w:tr>
      <w:tr w:rsidR="007F3F18" w:rsidRPr="006E5388" w14:paraId="4E10FDB9" w14:textId="77777777">
        <w:tc>
          <w:tcPr>
            <w:tcW w:w="1015" w:type="dxa"/>
          </w:tcPr>
          <w:p w14:paraId="78C34996" w14:textId="77777777" w:rsidR="00F97E8B" w:rsidRPr="006E5388" w:rsidRDefault="00F97E8B" w:rsidP="00F97E8B">
            <w:pPr>
              <w:jc w:val="center"/>
              <w:rPr>
                <w:rFonts w:ascii="Times New Roman" w:hAnsi="Times New Roman" w:cs="Times New Roman"/>
                <w:sz w:val="20"/>
                <w:szCs w:val="20"/>
              </w:rPr>
            </w:pPr>
          </w:p>
        </w:tc>
        <w:tc>
          <w:tcPr>
            <w:tcW w:w="720" w:type="dxa"/>
          </w:tcPr>
          <w:p w14:paraId="76EAE9AA" w14:textId="77777777" w:rsidR="00F97E8B" w:rsidRPr="006E5388" w:rsidRDefault="00F97E8B" w:rsidP="00F97E8B">
            <w:pPr>
              <w:jc w:val="center"/>
              <w:rPr>
                <w:rFonts w:ascii="Times New Roman" w:hAnsi="Times New Roman" w:cs="Times New Roman"/>
                <w:sz w:val="20"/>
                <w:szCs w:val="20"/>
              </w:rPr>
            </w:pPr>
            <w:r w:rsidRPr="006E5388">
              <w:rPr>
                <w:rFonts w:ascii="Times New Roman" w:hAnsi="Times New Roman" w:cs="Times New Roman"/>
                <w:sz w:val="20"/>
                <w:szCs w:val="20"/>
              </w:rPr>
              <w:t>11/04</w:t>
            </w:r>
          </w:p>
        </w:tc>
        <w:tc>
          <w:tcPr>
            <w:tcW w:w="7740" w:type="dxa"/>
          </w:tcPr>
          <w:p w14:paraId="2D13076F" w14:textId="77777777" w:rsidR="00F97E8B" w:rsidRPr="006E5388" w:rsidRDefault="00B84CE1" w:rsidP="008B4CDA">
            <w:pPr>
              <w:rPr>
                <w:rFonts w:ascii="Times New Roman" w:hAnsi="Times New Roman" w:cs="Times New Roman"/>
                <w:sz w:val="20"/>
                <w:szCs w:val="20"/>
              </w:rPr>
            </w:pPr>
            <w:r>
              <w:rPr>
                <w:rFonts w:ascii="Times New Roman" w:hAnsi="Times New Roman" w:cs="Times New Roman"/>
                <w:sz w:val="20"/>
                <w:szCs w:val="20"/>
              </w:rPr>
              <w:t>Self-reflection on status of research project</w:t>
            </w:r>
          </w:p>
        </w:tc>
      </w:tr>
      <w:tr w:rsidR="002F3224" w:rsidRPr="006E5388" w14:paraId="6A29B5F2" w14:textId="77777777">
        <w:tc>
          <w:tcPr>
            <w:tcW w:w="1015" w:type="dxa"/>
          </w:tcPr>
          <w:p w14:paraId="7CE27839" w14:textId="77777777" w:rsidR="002F3224" w:rsidRDefault="002F3224" w:rsidP="00F97E8B">
            <w:pPr>
              <w:jc w:val="center"/>
              <w:rPr>
                <w:rFonts w:ascii="Times New Roman" w:hAnsi="Times New Roman" w:cs="Times New Roman"/>
                <w:sz w:val="20"/>
                <w:szCs w:val="20"/>
              </w:rPr>
            </w:pPr>
          </w:p>
        </w:tc>
        <w:tc>
          <w:tcPr>
            <w:tcW w:w="8460" w:type="dxa"/>
            <w:gridSpan w:val="2"/>
          </w:tcPr>
          <w:p w14:paraId="172B10A1" w14:textId="77777777" w:rsidR="002F3224" w:rsidRPr="0097748B" w:rsidRDefault="002F3224" w:rsidP="008B4CDA">
            <w:pPr>
              <w:rPr>
                <w:rFonts w:ascii="Times New Roman" w:hAnsi="Times New Roman" w:cs="Times New Roman"/>
                <w:b/>
                <w:sz w:val="20"/>
                <w:szCs w:val="20"/>
              </w:rPr>
            </w:pPr>
            <w:r>
              <w:rPr>
                <w:rFonts w:ascii="Times New Roman" w:hAnsi="Times New Roman" w:cs="Times New Roman"/>
                <w:b/>
                <w:sz w:val="20"/>
                <w:szCs w:val="20"/>
              </w:rPr>
              <w:t>Populism in Peru: Alberto Fujimori</w:t>
            </w:r>
          </w:p>
        </w:tc>
      </w:tr>
      <w:tr w:rsidR="007F3F18" w:rsidRPr="006E5388" w14:paraId="4312DE38" w14:textId="77777777">
        <w:tc>
          <w:tcPr>
            <w:tcW w:w="1015" w:type="dxa"/>
          </w:tcPr>
          <w:p w14:paraId="5D35ED5D" w14:textId="77777777" w:rsidR="00F97E8B" w:rsidRPr="006E5388" w:rsidRDefault="00F31D69" w:rsidP="00F97E8B">
            <w:pPr>
              <w:jc w:val="center"/>
              <w:rPr>
                <w:rFonts w:ascii="Times New Roman" w:hAnsi="Times New Roman" w:cs="Times New Roman"/>
                <w:sz w:val="20"/>
                <w:szCs w:val="20"/>
              </w:rPr>
            </w:pPr>
            <w:r>
              <w:rPr>
                <w:rFonts w:ascii="Times New Roman" w:hAnsi="Times New Roman" w:cs="Times New Roman"/>
                <w:sz w:val="20"/>
                <w:szCs w:val="20"/>
              </w:rPr>
              <w:t xml:space="preserve">Week </w:t>
            </w:r>
            <w:r w:rsidR="00F97E8B" w:rsidRPr="006E5388">
              <w:rPr>
                <w:rFonts w:ascii="Times New Roman" w:hAnsi="Times New Roman" w:cs="Times New Roman"/>
                <w:sz w:val="20"/>
                <w:szCs w:val="20"/>
              </w:rPr>
              <w:t>12</w:t>
            </w:r>
          </w:p>
        </w:tc>
        <w:tc>
          <w:tcPr>
            <w:tcW w:w="720" w:type="dxa"/>
          </w:tcPr>
          <w:p w14:paraId="78DFEA90" w14:textId="77777777" w:rsidR="00F97E8B" w:rsidRPr="006E5388" w:rsidRDefault="00F97E8B" w:rsidP="00F97E8B">
            <w:pPr>
              <w:jc w:val="center"/>
              <w:rPr>
                <w:rFonts w:ascii="Times New Roman" w:hAnsi="Times New Roman" w:cs="Times New Roman"/>
                <w:sz w:val="20"/>
                <w:szCs w:val="20"/>
              </w:rPr>
            </w:pPr>
            <w:r w:rsidRPr="006E5388">
              <w:rPr>
                <w:rFonts w:ascii="Times New Roman" w:hAnsi="Times New Roman" w:cs="Times New Roman"/>
                <w:sz w:val="20"/>
                <w:szCs w:val="20"/>
              </w:rPr>
              <w:t>11/07</w:t>
            </w:r>
          </w:p>
        </w:tc>
        <w:tc>
          <w:tcPr>
            <w:tcW w:w="7740" w:type="dxa"/>
          </w:tcPr>
          <w:p w14:paraId="41369817" w14:textId="77777777" w:rsidR="00F97E8B" w:rsidRPr="006E5388" w:rsidRDefault="00725CB2" w:rsidP="008B4CDA">
            <w:pPr>
              <w:rPr>
                <w:rFonts w:ascii="Times New Roman" w:hAnsi="Times New Roman" w:cs="Times New Roman"/>
                <w:sz w:val="20"/>
                <w:szCs w:val="20"/>
              </w:rPr>
            </w:pPr>
            <w:r w:rsidRPr="006E5388">
              <w:rPr>
                <w:rFonts w:ascii="Times New Roman" w:hAnsi="Times New Roman" w:cs="Times New Roman"/>
                <w:sz w:val="20"/>
                <w:szCs w:val="20"/>
              </w:rPr>
              <w:t>Roberts, “Neoliberalism and the Transformation of Populism in Latin America”</w:t>
            </w:r>
          </w:p>
          <w:p w14:paraId="667574E8" w14:textId="77777777" w:rsidR="00725CB2" w:rsidRPr="006E5388" w:rsidRDefault="00725CB2" w:rsidP="008B4CDA">
            <w:pPr>
              <w:rPr>
                <w:rFonts w:ascii="Times New Roman" w:hAnsi="Times New Roman" w:cs="Times New Roman"/>
                <w:sz w:val="20"/>
                <w:szCs w:val="20"/>
              </w:rPr>
            </w:pPr>
            <w:r w:rsidRPr="006E5388">
              <w:rPr>
                <w:rFonts w:ascii="Times New Roman" w:hAnsi="Times New Roman" w:cs="Times New Roman"/>
                <w:sz w:val="20"/>
                <w:szCs w:val="20"/>
              </w:rPr>
              <w:t>Levitsky &amp; Cameron, “Democracy without Parties?”</w:t>
            </w:r>
          </w:p>
        </w:tc>
      </w:tr>
      <w:tr w:rsidR="007F3F18" w:rsidRPr="006E5388" w14:paraId="1A26719F" w14:textId="77777777">
        <w:tc>
          <w:tcPr>
            <w:tcW w:w="1015" w:type="dxa"/>
          </w:tcPr>
          <w:p w14:paraId="45E3E070" w14:textId="77777777" w:rsidR="00F97E8B" w:rsidRPr="006E5388" w:rsidRDefault="00F97E8B" w:rsidP="00F97E8B">
            <w:pPr>
              <w:jc w:val="center"/>
              <w:rPr>
                <w:rFonts w:ascii="Times New Roman" w:hAnsi="Times New Roman" w:cs="Times New Roman"/>
                <w:sz w:val="20"/>
                <w:szCs w:val="20"/>
              </w:rPr>
            </w:pPr>
          </w:p>
        </w:tc>
        <w:tc>
          <w:tcPr>
            <w:tcW w:w="720" w:type="dxa"/>
          </w:tcPr>
          <w:p w14:paraId="5225F736" w14:textId="77777777" w:rsidR="00F97E8B" w:rsidRPr="006E5388" w:rsidRDefault="00F97E8B" w:rsidP="00F97E8B">
            <w:pPr>
              <w:jc w:val="center"/>
              <w:rPr>
                <w:rFonts w:ascii="Times New Roman" w:hAnsi="Times New Roman" w:cs="Times New Roman"/>
                <w:sz w:val="20"/>
                <w:szCs w:val="20"/>
              </w:rPr>
            </w:pPr>
            <w:r w:rsidRPr="006E5388">
              <w:rPr>
                <w:rFonts w:ascii="Times New Roman" w:hAnsi="Times New Roman" w:cs="Times New Roman"/>
                <w:sz w:val="20"/>
                <w:szCs w:val="20"/>
              </w:rPr>
              <w:t>11/09</w:t>
            </w:r>
          </w:p>
        </w:tc>
        <w:tc>
          <w:tcPr>
            <w:tcW w:w="7740" w:type="dxa"/>
          </w:tcPr>
          <w:p w14:paraId="1589BA3F" w14:textId="77777777" w:rsidR="0049119B" w:rsidRDefault="0049119B" w:rsidP="0049119B">
            <w:pPr>
              <w:rPr>
                <w:rFonts w:ascii="Times New Roman" w:hAnsi="Times New Roman" w:cs="Times New Roman"/>
                <w:sz w:val="20"/>
                <w:szCs w:val="20"/>
              </w:rPr>
            </w:pPr>
            <w:r>
              <w:rPr>
                <w:rFonts w:ascii="Times New Roman" w:hAnsi="Times New Roman" w:cs="Times New Roman"/>
                <w:sz w:val="20"/>
                <w:szCs w:val="20"/>
              </w:rPr>
              <w:t xml:space="preserve">Discussion of </w:t>
            </w:r>
            <w:r>
              <w:rPr>
                <w:rFonts w:ascii="Times New Roman" w:hAnsi="Times New Roman" w:cs="Times New Roman"/>
                <w:i/>
                <w:sz w:val="20"/>
                <w:szCs w:val="20"/>
              </w:rPr>
              <w:t>The Fall of Fujimori</w:t>
            </w:r>
          </w:p>
          <w:p w14:paraId="5FBABE61" w14:textId="77777777" w:rsidR="004A440D" w:rsidRPr="006E5388" w:rsidRDefault="00674186" w:rsidP="00E12480">
            <w:pPr>
              <w:rPr>
                <w:rFonts w:ascii="Times New Roman" w:hAnsi="Times New Roman" w:cs="Times New Roman"/>
                <w:sz w:val="20"/>
                <w:szCs w:val="20"/>
              </w:rPr>
            </w:pPr>
            <w:r>
              <w:rPr>
                <w:rFonts w:ascii="Times New Roman" w:hAnsi="Times New Roman" w:cs="Times New Roman"/>
                <w:sz w:val="20"/>
                <w:szCs w:val="20"/>
              </w:rPr>
              <w:t>*film shown</w:t>
            </w:r>
            <w:r w:rsidR="0049119B">
              <w:rPr>
                <w:rFonts w:ascii="Times New Roman" w:hAnsi="Times New Roman" w:cs="Times New Roman"/>
                <w:sz w:val="20"/>
                <w:szCs w:val="20"/>
              </w:rPr>
              <w:t xml:space="preserve"> 1</w:t>
            </w:r>
            <w:r w:rsidR="00E12480">
              <w:rPr>
                <w:rFonts w:ascii="Times New Roman" w:hAnsi="Times New Roman" w:cs="Times New Roman"/>
                <w:sz w:val="20"/>
                <w:szCs w:val="20"/>
              </w:rPr>
              <w:t>1</w:t>
            </w:r>
            <w:r w:rsidR="0049119B">
              <w:rPr>
                <w:rFonts w:ascii="Times New Roman" w:hAnsi="Times New Roman" w:cs="Times New Roman"/>
                <w:sz w:val="20"/>
                <w:szCs w:val="20"/>
              </w:rPr>
              <w:t>/08 (Tuesday) 6:30-9:00 pm in Croft 103</w:t>
            </w:r>
          </w:p>
        </w:tc>
      </w:tr>
      <w:tr w:rsidR="007F3F18" w:rsidRPr="006E5388" w14:paraId="0537B7DC" w14:textId="77777777">
        <w:tc>
          <w:tcPr>
            <w:tcW w:w="1015" w:type="dxa"/>
          </w:tcPr>
          <w:p w14:paraId="4FE1A732" w14:textId="77777777" w:rsidR="00F97E8B" w:rsidRPr="006E5388" w:rsidRDefault="00F97E8B" w:rsidP="00F97E8B">
            <w:pPr>
              <w:jc w:val="center"/>
              <w:rPr>
                <w:rFonts w:ascii="Times New Roman" w:hAnsi="Times New Roman" w:cs="Times New Roman"/>
                <w:sz w:val="20"/>
                <w:szCs w:val="20"/>
              </w:rPr>
            </w:pPr>
          </w:p>
        </w:tc>
        <w:tc>
          <w:tcPr>
            <w:tcW w:w="720" w:type="dxa"/>
          </w:tcPr>
          <w:p w14:paraId="1ED7F91D" w14:textId="77777777" w:rsidR="00F97E8B" w:rsidRPr="006E5388" w:rsidRDefault="00F97E8B" w:rsidP="00F97E8B">
            <w:pPr>
              <w:jc w:val="center"/>
              <w:rPr>
                <w:rFonts w:ascii="Times New Roman" w:hAnsi="Times New Roman" w:cs="Times New Roman"/>
                <w:sz w:val="20"/>
                <w:szCs w:val="20"/>
              </w:rPr>
            </w:pPr>
            <w:r w:rsidRPr="006E5388">
              <w:rPr>
                <w:rFonts w:ascii="Times New Roman" w:hAnsi="Times New Roman" w:cs="Times New Roman"/>
                <w:sz w:val="20"/>
                <w:szCs w:val="20"/>
              </w:rPr>
              <w:t>11/11</w:t>
            </w:r>
          </w:p>
        </w:tc>
        <w:tc>
          <w:tcPr>
            <w:tcW w:w="7740" w:type="dxa"/>
          </w:tcPr>
          <w:p w14:paraId="5E7CA01B" w14:textId="77777777" w:rsidR="0049119B" w:rsidRPr="006E5388" w:rsidRDefault="003B3D98" w:rsidP="0049119B">
            <w:pPr>
              <w:rPr>
                <w:rFonts w:ascii="Times New Roman" w:hAnsi="Times New Roman" w:cs="Times New Roman"/>
                <w:sz w:val="20"/>
                <w:szCs w:val="20"/>
              </w:rPr>
            </w:pPr>
            <w:r>
              <w:rPr>
                <w:rFonts w:ascii="Times New Roman" w:hAnsi="Times New Roman" w:cs="Times New Roman"/>
                <w:sz w:val="20"/>
                <w:szCs w:val="20"/>
              </w:rPr>
              <w:t>Atwood, “Democratic Dictators</w:t>
            </w:r>
            <w:r w:rsidR="0049119B" w:rsidRPr="006E5388">
              <w:rPr>
                <w:rFonts w:ascii="Times New Roman" w:hAnsi="Times New Roman" w:cs="Times New Roman"/>
                <w:sz w:val="20"/>
                <w:szCs w:val="20"/>
              </w:rPr>
              <w:t>”</w:t>
            </w:r>
          </w:p>
          <w:p w14:paraId="6E170C17" w14:textId="77777777" w:rsidR="0049119B" w:rsidRPr="00EE08F8" w:rsidRDefault="0049119B" w:rsidP="003B3D98">
            <w:pPr>
              <w:rPr>
                <w:rFonts w:ascii="Times New Roman" w:hAnsi="Times New Roman" w:cs="Times New Roman"/>
                <w:sz w:val="20"/>
                <w:szCs w:val="20"/>
              </w:rPr>
            </w:pPr>
            <w:r w:rsidRPr="006E5388">
              <w:rPr>
                <w:rFonts w:ascii="Times New Roman" w:hAnsi="Times New Roman" w:cs="Times New Roman"/>
                <w:sz w:val="20"/>
                <w:szCs w:val="20"/>
              </w:rPr>
              <w:t>Burt, “</w:t>
            </w:r>
            <w:r w:rsidRPr="006E5388">
              <w:rPr>
                <w:rFonts w:ascii="Times New Roman" w:hAnsi="Times New Roman" w:cs="Times New Roman"/>
                <w:sz w:val="20"/>
                <w:szCs w:val="20"/>
                <w:lang w:val="es-ES_tradnl"/>
              </w:rPr>
              <w:t>Quien Habla es Terrorista</w:t>
            </w:r>
            <w:r w:rsidRPr="006E5388">
              <w:rPr>
                <w:rFonts w:ascii="Times New Roman" w:hAnsi="Times New Roman" w:cs="Times New Roman"/>
                <w:sz w:val="20"/>
                <w:szCs w:val="20"/>
              </w:rPr>
              <w:t>”</w:t>
            </w:r>
          </w:p>
        </w:tc>
      </w:tr>
      <w:tr w:rsidR="002F3224" w:rsidRPr="006E5388" w14:paraId="162E0EF5" w14:textId="77777777">
        <w:tc>
          <w:tcPr>
            <w:tcW w:w="1015" w:type="dxa"/>
          </w:tcPr>
          <w:p w14:paraId="45951CCF" w14:textId="77777777" w:rsidR="002F3224" w:rsidRDefault="002F3224" w:rsidP="00F97E8B">
            <w:pPr>
              <w:jc w:val="center"/>
              <w:rPr>
                <w:rFonts w:ascii="Times New Roman" w:hAnsi="Times New Roman" w:cs="Times New Roman"/>
                <w:sz w:val="20"/>
                <w:szCs w:val="20"/>
              </w:rPr>
            </w:pPr>
          </w:p>
        </w:tc>
        <w:tc>
          <w:tcPr>
            <w:tcW w:w="8460" w:type="dxa"/>
            <w:gridSpan w:val="2"/>
          </w:tcPr>
          <w:p w14:paraId="047EF949" w14:textId="77777777" w:rsidR="002F3224" w:rsidRPr="0097748B" w:rsidRDefault="002F3224" w:rsidP="008B4CDA">
            <w:pPr>
              <w:rPr>
                <w:rFonts w:ascii="Times New Roman" w:hAnsi="Times New Roman" w:cs="Times New Roman"/>
                <w:b/>
                <w:sz w:val="20"/>
                <w:szCs w:val="20"/>
              </w:rPr>
            </w:pPr>
            <w:r>
              <w:rPr>
                <w:rFonts w:ascii="Times New Roman" w:hAnsi="Times New Roman" w:cs="Times New Roman"/>
                <w:b/>
                <w:sz w:val="20"/>
                <w:szCs w:val="20"/>
              </w:rPr>
              <w:t>Populism in Venezuela: Hugo Chávez</w:t>
            </w:r>
          </w:p>
        </w:tc>
      </w:tr>
      <w:tr w:rsidR="007F3F18" w:rsidRPr="006E5388" w14:paraId="19403FD3" w14:textId="77777777">
        <w:tc>
          <w:tcPr>
            <w:tcW w:w="1015" w:type="dxa"/>
          </w:tcPr>
          <w:p w14:paraId="000091A4" w14:textId="77777777" w:rsidR="00F97E8B" w:rsidRPr="006E5388" w:rsidRDefault="00F31D69" w:rsidP="00F97E8B">
            <w:pPr>
              <w:jc w:val="center"/>
              <w:rPr>
                <w:rFonts w:ascii="Times New Roman" w:hAnsi="Times New Roman" w:cs="Times New Roman"/>
                <w:sz w:val="20"/>
                <w:szCs w:val="20"/>
              </w:rPr>
            </w:pPr>
            <w:r>
              <w:rPr>
                <w:rFonts w:ascii="Times New Roman" w:hAnsi="Times New Roman" w:cs="Times New Roman"/>
                <w:sz w:val="20"/>
                <w:szCs w:val="20"/>
              </w:rPr>
              <w:t xml:space="preserve">Week </w:t>
            </w:r>
            <w:r w:rsidR="00F97E8B" w:rsidRPr="006E5388">
              <w:rPr>
                <w:rFonts w:ascii="Times New Roman" w:hAnsi="Times New Roman" w:cs="Times New Roman"/>
                <w:sz w:val="20"/>
                <w:szCs w:val="20"/>
              </w:rPr>
              <w:t>13</w:t>
            </w:r>
          </w:p>
        </w:tc>
        <w:tc>
          <w:tcPr>
            <w:tcW w:w="720" w:type="dxa"/>
          </w:tcPr>
          <w:p w14:paraId="30E002BE" w14:textId="77777777" w:rsidR="00F97E8B" w:rsidRPr="006E5388" w:rsidRDefault="00F97E8B" w:rsidP="00F97E8B">
            <w:pPr>
              <w:jc w:val="center"/>
              <w:rPr>
                <w:rFonts w:ascii="Times New Roman" w:hAnsi="Times New Roman" w:cs="Times New Roman"/>
                <w:sz w:val="20"/>
                <w:szCs w:val="20"/>
              </w:rPr>
            </w:pPr>
            <w:r w:rsidRPr="006E5388">
              <w:rPr>
                <w:rFonts w:ascii="Times New Roman" w:hAnsi="Times New Roman" w:cs="Times New Roman"/>
                <w:sz w:val="20"/>
                <w:szCs w:val="20"/>
              </w:rPr>
              <w:t>11/14</w:t>
            </w:r>
          </w:p>
        </w:tc>
        <w:tc>
          <w:tcPr>
            <w:tcW w:w="7740" w:type="dxa"/>
          </w:tcPr>
          <w:p w14:paraId="1CD5F56A" w14:textId="77777777" w:rsidR="00F97E8B" w:rsidRPr="006E5388" w:rsidRDefault="00725CB2" w:rsidP="008B4CDA">
            <w:pPr>
              <w:rPr>
                <w:rFonts w:ascii="Times New Roman" w:hAnsi="Times New Roman" w:cs="Times New Roman"/>
                <w:sz w:val="20"/>
                <w:szCs w:val="20"/>
              </w:rPr>
            </w:pPr>
            <w:r w:rsidRPr="006E5388">
              <w:rPr>
                <w:rFonts w:ascii="Times New Roman" w:hAnsi="Times New Roman" w:cs="Times New Roman"/>
                <w:sz w:val="20"/>
                <w:szCs w:val="20"/>
              </w:rPr>
              <w:t>Hawkins, “Dependent Civil Society”</w:t>
            </w:r>
          </w:p>
          <w:p w14:paraId="5734A239" w14:textId="77777777" w:rsidR="00725CB2" w:rsidRPr="006E5388" w:rsidRDefault="00725CB2" w:rsidP="008B4CDA">
            <w:pPr>
              <w:rPr>
                <w:rFonts w:ascii="Times New Roman" w:hAnsi="Times New Roman" w:cs="Times New Roman"/>
                <w:sz w:val="20"/>
                <w:szCs w:val="20"/>
              </w:rPr>
            </w:pPr>
            <w:r w:rsidRPr="006E5388">
              <w:rPr>
                <w:rFonts w:ascii="Times New Roman" w:hAnsi="Times New Roman" w:cs="Times New Roman"/>
                <w:sz w:val="20"/>
                <w:szCs w:val="20"/>
              </w:rPr>
              <w:t>Hidalgo, “Hugo Chávez’s ‘Petro-socialism’”</w:t>
            </w:r>
          </w:p>
        </w:tc>
      </w:tr>
      <w:tr w:rsidR="007F3F18" w:rsidRPr="006E5388" w14:paraId="49B71E06" w14:textId="77777777">
        <w:tc>
          <w:tcPr>
            <w:tcW w:w="1015" w:type="dxa"/>
          </w:tcPr>
          <w:p w14:paraId="50DD3055" w14:textId="77777777" w:rsidR="00F97E8B" w:rsidRPr="006E5388" w:rsidRDefault="00F97E8B" w:rsidP="00F97E8B">
            <w:pPr>
              <w:jc w:val="center"/>
              <w:rPr>
                <w:rFonts w:ascii="Times New Roman" w:hAnsi="Times New Roman" w:cs="Times New Roman"/>
                <w:sz w:val="20"/>
                <w:szCs w:val="20"/>
              </w:rPr>
            </w:pPr>
          </w:p>
        </w:tc>
        <w:tc>
          <w:tcPr>
            <w:tcW w:w="720" w:type="dxa"/>
          </w:tcPr>
          <w:p w14:paraId="50940CF0" w14:textId="77777777" w:rsidR="00F97E8B" w:rsidRPr="006E5388" w:rsidRDefault="00F97E8B" w:rsidP="00F97E8B">
            <w:pPr>
              <w:jc w:val="center"/>
              <w:rPr>
                <w:rFonts w:ascii="Times New Roman" w:hAnsi="Times New Roman" w:cs="Times New Roman"/>
                <w:sz w:val="20"/>
                <w:szCs w:val="20"/>
              </w:rPr>
            </w:pPr>
            <w:r w:rsidRPr="006E5388">
              <w:rPr>
                <w:rFonts w:ascii="Times New Roman" w:hAnsi="Times New Roman" w:cs="Times New Roman"/>
                <w:sz w:val="20"/>
                <w:szCs w:val="20"/>
              </w:rPr>
              <w:t>11/16</w:t>
            </w:r>
          </w:p>
        </w:tc>
        <w:tc>
          <w:tcPr>
            <w:tcW w:w="7740" w:type="dxa"/>
          </w:tcPr>
          <w:p w14:paraId="5AC127C8" w14:textId="77777777" w:rsidR="00F97E8B" w:rsidRPr="006E5388" w:rsidRDefault="00725CB2" w:rsidP="008B4CDA">
            <w:pPr>
              <w:rPr>
                <w:rFonts w:ascii="Times New Roman" w:hAnsi="Times New Roman" w:cs="Times New Roman"/>
                <w:sz w:val="20"/>
                <w:szCs w:val="20"/>
              </w:rPr>
            </w:pPr>
            <w:r w:rsidRPr="006E5388">
              <w:rPr>
                <w:rFonts w:ascii="Times New Roman" w:hAnsi="Times New Roman" w:cs="Times New Roman"/>
                <w:sz w:val="20"/>
                <w:szCs w:val="20"/>
              </w:rPr>
              <w:t>Ellner, “Contrasting Variants of Populism”</w:t>
            </w:r>
          </w:p>
          <w:p w14:paraId="3F200045" w14:textId="77777777" w:rsidR="00725CB2" w:rsidRPr="006E5388" w:rsidRDefault="00725CB2" w:rsidP="008B4CDA">
            <w:pPr>
              <w:rPr>
                <w:rFonts w:ascii="Times New Roman" w:hAnsi="Times New Roman" w:cs="Times New Roman"/>
                <w:sz w:val="20"/>
                <w:szCs w:val="20"/>
              </w:rPr>
            </w:pPr>
            <w:r w:rsidRPr="006E5388">
              <w:rPr>
                <w:rFonts w:ascii="Times New Roman" w:hAnsi="Times New Roman" w:cs="Times New Roman"/>
                <w:sz w:val="20"/>
                <w:szCs w:val="20"/>
              </w:rPr>
              <w:t>McCoy, “Venezuela under Chávez”</w:t>
            </w:r>
          </w:p>
        </w:tc>
      </w:tr>
      <w:tr w:rsidR="007F3F18" w:rsidRPr="006E5388" w14:paraId="04E4BF5E" w14:textId="77777777">
        <w:tc>
          <w:tcPr>
            <w:tcW w:w="1015" w:type="dxa"/>
          </w:tcPr>
          <w:p w14:paraId="1107A68C" w14:textId="77777777" w:rsidR="00F97E8B" w:rsidRPr="006E5388" w:rsidRDefault="00F97E8B" w:rsidP="00F97E8B">
            <w:pPr>
              <w:jc w:val="center"/>
              <w:rPr>
                <w:rFonts w:ascii="Times New Roman" w:hAnsi="Times New Roman" w:cs="Times New Roman"/>
                <w:sz w:val="20"/>
                <w:szCs w:val="20"/>
              </w:rPr>
            </w:pPr>
          </w:p>
        </w:tc>
        <w:tc>
          <w:tcPr>
            <w:tcW w:w="720" w:type="dxa"/>
          </w:tcPr>
          <w:p w14:paraId="6D8CFE95" w14:textId="77777777" w:rsidR="00F97E8B" w:rsidRPr="006E5388" w:rsidRDefault="00F97E8B" w:rsidP="00F97E8B">
            <w:pPr>
              <w:jc w:val="center"/>
              <w:rPr>
                <w:rFonts w:ascii="Times New Roman" w:hAnsi="Times New Roman" w:cs="Times New Roman"/>
                <w:sz w:val="20"/>
                <w:szCs w:val="20"/>
              </w:rPr>
            </w:pPr>
            <w:r w:rsidRPr="006E5388">
              <w:rPr>
                <w:rFonts w:ascii="Times New Roman" w:hAnsi="Times New Roman" w:cs="Times New Roman"/>
                <w:sz w:val="20"/>
                <w:szCs w:val="20"/>
              </w:rPr>
              <w:t>11/18</w:t>
            </w:r>
          </w:p>
        </w:tc>
        <w:tc>
          <w:tcPr>
            <w:tcW w:w="7740" w:type="dxa"/>
          </w:tcPr>
          <w:p w14:paraId="550F7D09" w14:textId="77777777" w:rsidR="00F97E8B" w:rsidRDefault="00EE08F8" w:rsidP="008B4CDA">
            <w:pPr>
              <w:rPr>
                <w:rFonts w:ascii="Times New Roman" w:hAnsi="Times New Roman" w:cs="Times New Roman"/>
                <w:sz w:val="20"/>
                <w:szCs w:val="20"/>
              </w:rPr>
            </w:pPr>
            <w:r>
              <w:rPr>
                <w:rFonts w:ascii="Times New Roman" w:hAnsi="Times New Roman" w:cs="Times New Roman"/>
                <w:sz w:val="20"/>
                <w:szCs w:val="20"/>
              </w:rPr>
              <w:t xml:space="preserve">Discussion of </w:t>
            </w:r>
            <w:r>
              <w:rPr>
                <w:rFonts w:ascii="Times New Roman" w:hAnsi="Times New Roman" w:cs="Times New Roman"/>
                <w:i/>
                <w:sz w:val="20"/>
                <w:szCs w:val="20"/>
              </w:rPr>
              <w:t>The Hugo Chávez Show</w:t>
            </w:r>
            <w:r>
              <w:rPr>
                <w:rFonts w:ascii="Times New Roman" w:hAnsi="Times New Roman" w:cs="Times New Roman"/>
                <w:sz w:val="20"/>
                <w:szCs w:val="20"/>
              </w:rPr>
              <w:t xml:space="preserve"> </w:t>
            </w:r>
          </w:p>
          <w:p w14:paraId="4E3C931E" w14:textId="77777777" w:rsidR="00E12480" w:rsidRPr="00EE08F8" w:rsidRDefault="00674186" w:rsidP="008B4CDA">
            <w:pPr>
              <w:rPr>
                <w:rFonts w:ascii="Times New Roman" w:hAnsi="Times New Roman" w:cs="Times New Roman"/>
                <w:sz w:val="20"/>
                <w:szCs w:val="20"/>
              </w:rPr>
            </w:pPr>
            <w:r>
              <w:rPr>
                <w:rFonts w:ascii="Times New Roman" w:hAnsi="Times New Roman" w:cs="Times New Roman"/>
                <w:sz w:val="20"/>
                <w:szCs w:val="20"/>
              </w:rPr>
              <w:t>*film shown</w:t>
            </w:r>
            <w:r w:rsidR="00E12480">
              <w:rPr>
                <w:rFonts w:ascii="Times New Roman" w:hAnsi="Times New Roman" w:cs="Times New Roman"/>
                <w:sz w:val="20"/>
                <w:szCs w:val="20"/>
              </w:rPr>
              <w:t xml:space="preserve"> 11/17 (Thursday) 6:30-9:00 pm in Croft 103</w:t>
            </w:r>
          </w:p>
        </w:tc>
      </w:tr>
      <w:tr w:rsidR="002F3224" w:rsidRPr="006E5388" w14:paraId="78BA1146" w14:textId="77777777">
        <w:tc>
          <w:tcPr>
            <w:tcW w:w="1015" w:type="dxa"/>
          </w:tcPr>
          <w:p w14:paraId="568E27FA" w14:textId="77777777" w:rsidR="002F3224" w:rsidRDefault="002F3224" w:rsidP="00F97E8B">
            <w:pPr>
              <w:jc w:val="center"/>
              <w:rPr>
                <w:rFonts w:ascii="Times New Roman" w:hAnsi="Times New Roman" w:cs="Times New Roman"/>
                <w:sz w:val="20"/>
                <w:szCs w:val="20"/>
              </w:rPr>
            </w:pPr>
          </w:p>
        </w:tc>
        <w:tc>
          <w:tcPr>
            <w:tcW w:w="8460" w:type="dxa"/>
            <w:gridSpan w:val="2"/>
          </w:tcPr>
          <w:p w14:paraId="26A08FD1" w14:textId="77777777" w:rsidR="002F3224" w:rsidRPr="0097748B" w:rsidRDefault="002F3224" w:rsidP="008B4CDA">
            <w:pPr>
              <w:rPr>
                <w:rFonts w:ascii="Times New Roman" w:hAnsi="Times New Roman" w:cs="Times New Roman"/>
                <w:b/>
                <w:sz w:val="20"/>
                <w:szCs w:val="20"/>
              </w:rPr>
            </w:pPr>
            <w:r>
              <w:rPr>
                <w:rFonts w:ascii="Times New Roman" w:hAnsi="Times New Roman" w:cs="Times New Roman"/>
                <w:b/>
                <w:sz w:val="20"/>
                <w:szCs w:val="20"/>
              </w:rPr>
              <w:t>Populism in Bolivia: Evo Morales</w:t>
            </w:r>
          </w:p>
        </w:tc>
      </w:tr>
      <w:tr w:rsidR="007F3F18" w:rsidRPr="006E5388" w14:paraId="1C2BF5B5" w14:textId="77777777">
        <w:tc>
          <w:tcPr>
            <w:tcW w:w="1015" w:type="dxa"/>
          </w:tcPr>
          <w:p w14:paraId="1535AE28" w14:textId="77777777" w:rsidR="00F97E8B" w:rsidRPr="006E5388" w:rsidRDefault="00F31D69" w:rsidP="00F97E8B">
            <w:pPr>
              <w:jc w:val="center"/>
              <w:rPr>
                <w:rFonts w:ascii="Times New Roman" w:hAnsi="Times New Roman" w:cs="Times New Roman"/>
                <w:sz w:val="20"/>
                <w:szCs w:val="20"/>
              </w:rPr>
            </w:pPr>
            <w:r>
              <w:rPr>
                <w:rFonts w:ascii="Times New Roman" w:hAnsi="Times New Roman" w:cs="Times New Roman"/>
                <w:sz w:val="20"/>
                <w:szCs w:val="20"/>
              </w:rPr>
              <w:t xml:space="preserve">Week </w:t>
            </w:r>
            <w:r w:rsidR="00F97E8B" w:rsidRPr="006E5388">
              <w:rPr>
                <w:rFonts w:ascii="Times New Roman" w:hAnsi="Times New Roman" w:cs="Times New Roman"/>
                <w:sz w:val="20"/>
                <w:szCs w:val="20"/>
              </w:rPr>
              <w:t>14</w:t>
            </w:r>
          </w:p>
        </w:tc>
        <w:tc>
          <w:tcPr>
            <w:tcW w:w="720" w:type="dxa"/>
          </w:tcPr>
          <w:p w14:paraId="4766F498" w14:textId="77777777" w:rsidR="00F97E8B" w:rsidRPr="006E5388" w:rsidRDefault="00F97E8B" w:rsidP="00F97E8B">
            <w:pPr>
              <w:jc w:val="center"/>
              <w:rPr>
                <w:rFonts w:ascii="Times New Roman" w:hAnsi="Times New Roman" w:cs="Times New Roman"/>
                <w:sz w:val="20"/>
                <w:szCs w:val="20"/>
              </w:rPr>
            </w:pPr>
            <w:r w:rsidRPr="006E5388">
              <w:rPr>
                <w:rFonts w:ascii="Times New Roman" w:hAnsi="Times New Roman" w:cs="Times New Roman"/>
                <w:sz w:val="20"/>
                <w:szCs w:val="20"/>
              </w:rPr>
              <w:t>11/28</w:t>
            </w:r>
          </w:p>
        </w:tc>
        <w:tc>
          <w:tcPr>
            <w:tcW w:w="7740" w:type="dxa"/>
          </w:tcPr>
          <w:p w14:paraId="53C250AC" w14:textId="77777777" w:rsidR="004A440D" w:rsidRPr="006E5388" w:rsidRDefault="004A440D" w:rsidP="008B4CDA">
            <w:pPr>
              <w:rPr>
                <w:rFonts w:ascii="Times New Roman" w:hAnsi="Times New Roman" w:cs="Times New Roman"/>
                <w:sz w:val="20"/>
                <w:szCs w:val="20"/>
              </w:rPr>
            </w:pPr>
            <w:r w:rsidRPr="006E5388">
              <w:rPr>
                <w:rFonts w:ascii="Times New Roman" w:hAnsi="Times New Roman" w:cs="Times New Roman"/>
                <w:sz w:val="20"/>
                <w:szCs w:val="20"/>
              </w:rPr>
              <w:t xml:space="preserve">Webber, “Bolivia in the </w:t>
            </w:r>
            <w:r w:rsidR="003B3D98">
              <w:rPr>
                <w:rFonts w:ascii="Times New Roman" w:hAnsi="Times New Roman" w:cs="Times New Roman"/>
                <w:sz w:val="20"/>
                <w:szCs w:val="20"/>
              </w:rPr>
              <w:t>Era of Evo Morales”</w:t>
            </w:r>
          </w:p>
          <w:p w14:paraId="609DAE13" w14:textId="77777777" w:rsidR="00F97E8B" w:rsidRPr="006E5388" w:rsidRDefault="00FB2B0D" w:rsidP="008B4CDA">
            <w:pPr>
              <w:rPr>
                <w:rFonts w:ascii="Times New Roman" w:hAnsi="Times New Roman" w:cs="Times New Roman"/>
                <w:sz w:val="20"/>
                <w:szCs w:val="20"/>
              </w:rPr>
            </w:pPr>
            <w:r w:rsidRPr="006E5388">
              <w:rPr>
                <w:rFonts w:ascii="Times New Roman" w:hAnsi="Times New Roman" w:cs="Times New Roman"/>
                <w:sz w:val="20"/>
                <w:szCs w:val="20"/>
              </w:rPr>
              <w:t>Domingo, “Democracy and New Social Forces in Bolivia”</w:t>
            </w:r>
          </w:p>
        </w:tc>
      </w:tr>
      <w:tr w:rsidR="007F3F18" w:rsidRPr="006E5388" w14:paraId="0D2D2BB9" w14:textId="77777777">
        <w:tc>
          <w:tcPr>
            <w:tcW w:w="1015" w:type="dxa"/>
          </w:tcPr>
          <w:p w14:paraId="5D7DDC52" w14:textId="77777777" w:rsidR="00F97E8B" w:rsidRPr="006E5388" w:rsidRDefault="00F97E8B" w:rsidP="00F97E8B">
            <w:pPr>
              <w:jc w:val="center"/>
              <w:rPr>
                <w:rFonts w:ascii="Times New Roman" w:hAnsi="Times New Roman" w:cs="Times New Roman"/>
                <w:sz w:val="20"/>
                <w:szCs w:val="20"/>
              </w:rPr>
            </w:pPr>
          </w:p>
        </w:tc>
        <w:tc>
          <w:tcPr>
            <w:tcW w:w="720" w:type="dxa"/>
          </w:tcPr>
          <w:p w14:paraId="407A1F23" w14:textId="77777777" w:rsidR="00F97E8B" w:rsidRPr="006E5388" w:rsidRDefault="00F97E8B" w:rsidP="00F97E8B">
            <w:pPr>
              <w:jc w:val="center"/>
              <w:rPr>
                <w:rFonts w:ascii="Times New Roman" w:hAnsi="Times New Roman" w:cs="Times New Roman"/>
                <w:sz w:val="20"/>
                <w:szCs w:val="20"/>
              </w:rPr>
            </w:pPr>
            <w:r w:rsidRPr="006E5388">
              <w:rPr>
                <w:rFonts w:ascii="Times New Roman" w:hAnsi="Times New Roman" w:cs="Times New Roman"/>
                <w:sz w:val="20"/>
                <w:szCs w:val="20"/>
              </w:rPr>
              <w:t>11/30</w:t>
            </w:r>
          </w:p>
        </w:tc>
        <w:tc>
          <w:tcPr>
            <w:tcW w:w="7740" w:type="dxa"/>
          </w:tcPr>
          <w:p w14:paraId="28096A64" w14:textId="77777777" w:rsidR="00F97E8B" w:rsidRPr="006E5388" w:rsidRDefault="00725CB2" w:rsidP="008B4CDA">
            <w:pPr>
              <w:rPr>
                <w:rFonts w:ascii="Times New Roman" w:hAnsi="Times New Roman" w:cs="Times New Roman"/>
                <w:sz w:val="20"/>
                <w:szCs w:val="20"/>
              </w:rPr>
            </w:pPr>
            <w:r w:rsidRPr="006E5388">
              <w:rPr>
                <w:rFonts w:ascii="Times New Roman" w:hAnsi="Times New Roman" w:cs="Times New Roman"/>
                <w:sz w:val="20"/>
                <w:szCs w:val="20"/>
              </w:rPr>
              <w:t>Madrid, “Rise of Ethnopopulism”</w:t>
            </w:r>
          </w:p>
          <w:p w14:paraId="0C434EA8" w14:textId="77777777" w:rsidR="00725CB2" w:rsidRPr="006E5388" w:rsidRDefault="00FB2B0D" w:rsidP="008B4CDA">
            <w:pPr>
              <w:rPr>
                <w:rFonts w:ascii="Times New Roman" w:hAnsi="Times New Roman" w:cs="Times New Roman"/>
                <w:sz w:val="20"/>
                <w:szCs w:val="20"/>
              </w:rPr>
            </w:pPr>
            <w:r w:rsidRPr="006E5388">
              <w:rPr>
                <w:rFonts w:ascii="Times New Roman" w:hAnsi="Times New Roman" w:cs="Times New Roman"/>
                <w:sz w:val="20"/>
                <w:szCs w:val="20"/>
              </w:rPr>
              <w:t>Anria, “Bolivia’s MAS: Between Party and Movement”</w:t>
            </w:r>
          </w:p>
        </w:tc>
      </w:tr>
      <w:tr w:rsidR="007F3F18" w:rsidRPr="006E5388" w14:paraId="191540D5" w14:textId="77777777">
        <w:tc>
          <w:tcPr>
            <w:tcW w:w="1015" w:type="dxa"/>
          </w:tcPr>
          <w:p w14:paraId="18F2FD86" w14:textId="77777777" w:rsidR="00F97E8B" w:rsidRPr="006E5388" w:rsidRDefault="00F97E8B" w:rsidP="00F97E8B">
            <w:pPr>
              <w:jc w:val="center"/>
              <w:rPr>
                <w:rFonts w:ascii="Times New Roman" w:hAnsi="Times New Roman" w:cs="Times New Roman"/>
                <w:sz w:val="20"/>
                <w:szCs w:val="20"/>
              </w:rPr>
            </w:pPr>
          </w:p>
        </w:tc>
        <w:tc>
          <w:tcPr>
            <w:tcW w:w="720" w:type="dxa"/>
          </w:tcPr>
          <w:p w14:paraId="3CF4C2B0" w14:textId="77777777" w:rsidR="00F97E8B" w:rsidRPr="006E5388" w:rsidRDefault="00F97E8B" w:rsidP="00F97E8B">
            <w:pPr>
              <w:jc w:val="center"/>
              <w:rPr>
                <w:rFonts w:ascii="Times New Roman" w:hAnsi="Times New Roman" w:cs="Times New Roman"/>
                <w:sz w:val="20"/>
                <w:szCs w:val="20"/>
              </w:rPr>
            </w:pPr>
            <w:r w:rsidRPr="006E5388">
              <w:rPr>
                <w:rFonts w:ascii="Times New Roman" w:hAnsi="Times New Roman" w:cs="Times New Roman"/>
                <w:sz w:val="20"/>
                <w:szCs w:val="20"/>
              </w:rPr>
              <w:t>12/02</w:t>
            </w:r>
          </w:p>
        </w:tc>
        <w:tc>
          <w:tcPr>
            <w:tcW w:w="7740" w:type="dxa"/>
          </w:tcPr>
          <w:p w14:paraId="14DDBEF2" w14:textId="77777777" w:rsidR="00F97E8B" w:rsidRDefault="00EE08F8" w:rsidP="008B4CDA">
            <w:pPr>
              <w:rPr>
                <w:rFonts w:ascii="Times New Roman" w:hAnsi="Times New Roman" w:cs="Times New Roman"/>
                <w:sz w:val="20"/>
                <w:szCs w:val="20"/>
              </w:rPr>
            </w:pPr>
            <w:r>
              <w:rPr>
                <w:rFonts w:ascii="Times New Roman" w:hAnsi="Times New Roman" w:cs="Times New Roman"/>
                <w:sz w:val="20"/>
                <w:szCs w:val="20"/>
              </w:rPr>
              <w:t xml:space="preserve">Discussion of </w:t>
            </w:r>
            <w:r>
              <w:rPr>
                <w:rFonts w:ascii="Times New Roman" w:hAnsi="Times New Roman" w:cs="Times New Roman"/>
                <w:i/>
                <w:sz w:val="20"/>
                <w:szCs w:val="20"/>
              </w:rPr>
              <w:t xml:space="preserve">Cocalero </w:t>
            </w:r>
            <w:r>
              <w:rPr>
                <w:rFonts w:ascii="Times New Roman" w:hAnsi="Times New Roman" w:cs="Times New Roman"/>
                <w:sz w:val="20"/>
                <w:szCs w:val="20"/>
              </w:rPr>
              <w:t>(film) and r</w:t>
            </w:r>
            <w:r w:rsidR="00FB2B0D" w:rsidRPr="006E5388">
              <w:rPr>
                <w:rFonts w:ascii="Times New Roman" w:hAnsi="Times New Roman" w:cs="Times New Roman"/>
                <w:sz w:val="20"/>
                <w:szCs w:val="20"/>
              </w:rPr>
              <w:t>eview for final exam</w:t>
            </w:r>
          </w:p>
          <w:p w14:paraId="19F2F7B3" w14:textId="77777777" w:rsidR="00674186" w:rsidRPr="006E5388" w:rsidRDefault="00674186" w:rsidP="008B4CDA">
            <w:pPr>
              <w:rPr>
                <w:rFonts w:ascii="Times New Roman" w:hAnsi="Times New Roman" w:cs="Times New Roman"/>
                <w:sz w:val="20"/>
                <w:szCs w:val="20"/>
              </w:rPr>
            </w:pPr>
            <w:r>
              <w:rPr>
                <w:rFonts w:ascii="Times New Roman" w:hAnsi="Times New Roman" w:cs="Times New Roman"/>
                <w:sz w:val="20"/>
                <w:szCs w:val="20"/>
              </w:rPr>
              <w:t>*film shown 12/01 (Thursday) 6:30-9:00 pm in Croft 103</w:t>
            </w:r>
          </w:p>
        </w:tc>
      </w:tr>
      <w:tr w:rsidR="00A80DB3" w:rsidRPr="006E5388" w14:paraId="75021DB1" w14:textId="77777777">
        <w:tc>
          <w:tcPr>
            <w:tcW w:w="1015" w:type="dxa"/>
          </w:tcPr>
          <w:p w14:paraId="5F64E4B3" w14:textId="77777777" w:rsidR="00A80DB3" w:rsidRPr="006E5388" w:rsidRDefault="00EF17DF" w:rsidP="00F97E8B">
            <w:pPr>
              <w:jc w:val="center"/>
              <w:rPr>
                <w:rFonts w:ascii="Times New Roman" w:hAnsi="Times New Roman" w:cs="Times New Roman"/>
                <w:sz w:val="20"/>
                <w:szCs w:val="20"/>
              </w:rPr>
            </w:pPr>
            <w:r>
              <w:rPr>
                <w:rFonts w:ascii="Times New Roman" w:hAnsi="Times New Roman" w:cs="Times New Roman"/>
                <w:sz w:val="20"/>
                <w:szCs w:val="20"/>
              </w:rPr>
              <w:t>Week 15</w:t>
            </w:r>
          </w:p>
        </w:tc>
        <w:tc>
          <w:tcPr>
            <w:tcW w:w="720" w:type="dxa"/>
          </w:tcPr>
          <w:p w14:paraId="3CA67F25" w14:textId="77777777" w:rsidR="00A80DB3" w:rsidRPr="006E5388" w:rsidRDefault="00A80DB3" w:rsidP="00F97E8B">
            <w:pPr>
              <w:jc w:val="center"/>
              <w:rPr>
                <w:rFonts w:ascii="Times New Roman" w:hAnsi="Times New Roman" w:cs="Times New Roman"/>
                <w:sz w:val="20"/>
                <w:szCs w:val="20"/>
              </w:rPr>
            </w:pPr>
            <w:r>
              <w:rPr>
                <w:rFonts w:ascii="Times New Roman" w:hAnsi="Times New Roman" w:cs="Times New Roman"/>
                <w:sz w:val="20"/>
                <w:szCs w:val="20"/>
              </w:rPr>
              <w:t>12/07</w:t>
            </w:r>
          </w:p>
        </w:tc>
        <w:tc>
          <w:tcPr>
            <w:tcW w:w="7740" w:type="dxa"/>
          </w:tcPr>
          <w:p w14:paraId="5A68794B" w14:textId="77777777" w:rsidR="00A80DB3" w:rsidRPr="006E5388" w:rsidRDefault="00A80DB3" w:rsidP="008B4CDA">
            <w:pPr>
              <w:rPr>
                <w:rFonts w:ascii="Times New Roman" w:hAnsi="Times New Roman" w:cs="Times New Roman"/>
                <w:sz w:val="20"/>
                <w:szCs w:val="20"/>
              </w:rPr>
            </w:pPr>
            <w:r>
              <w:rPr>
                <w:rFonts w:ascii="Times New Roman" w:hAnsi="Times New Roman" w:cs="Times New Roman"/>
                <w:sz w:val="20"/>
                <w:szCs w:val="20"/>
              </w:rPr>
              <w:t>Final exam (noon–3 pm)</w:t>
            </w:r>
          </w:p>
        </w:tc>
      </w:tr>
      <w:tr w:rsidR="00E21931" w:rsidRPr="006E5388" w14:paraId="1B8C0423" w14:textId="77777777">
        <w:tc>
          <w:tcPr>
            <w:tcW w:w="1015" w:type="dxa"/>
          </w:tcPr>
          <w:p w14:paraId="6D39FB45" w14:textId="77777777" w:rsidR="00E21931" w:rsidRPr="006E5388" w:rsidRDefault="00E21931" w:rsidP="00F97E8B">
            <w:pPr>
              <w:jc w:val="center"/>
              <w:rPr>
                <w:rFonts w:ascii="Times New Roman" w:hAnsi="Times New Roman" w:cs="Times New Roman"/>
                <w:sz w:val="20"/>
                <w:szCs w:val="20"/>
              </w:rPr>
            </w:pPr>
          </w:p>
        </w:tc>
        <w:tc>
          <w:tcPr>
            <w:tcW w:w="720" w:type="dxa"/>
          </w:tcPr>
          <w:p w14:paraId="64697C87" w14:textId="77777777" w:rsidR="00E21931" w:rsidRDefault="00E21931" w:rsidP="00F97E8B">
            <w:pPr>
              <w:jc w:val="center"/>
              <w:rPr>
                <w:rFonts w:ascii="Times New Roman" w:hAnsi="Times New Roman" w:cs="Times New Roman"/>
                <w:sz w:val="20"/>
                <w:szCs w:val="20"/>
              </w:rPr>
            </w:pPr>
          </w:p>
        </w:tc>
        <w:tc>
          <w:tcPr>
            <w:tcW w:w="7740" w:type="dxa"/>
          </w:tcPr>
          <w:p w14:paraId="3DDB27A0" w14:textId="77777777" w:rsidR="00E21931" w:rsidRDefault="00E21931" w:rsidP="008B4CDA">
            <w:pPr>
              <w:rPr>
                <w:rFonts w:ascii="Times New Roman" w:hAnsi="Times New Roman" w:cs="Times New Roman"/>
                <w:sz w:val="20"/>
                <w:szCs w:val="20"/>
              </w:rPr>
            </w:pPr>
          </w:p>
        </w:tc>
      </w:tr>
    </w:tbl>
    <w:p w14:paraId="6587727A" w14:textId="77777777" w:rsidR="006A630E" w:rsidRPr="005C51DE" w:rsidRDefault="006A630E" w:rsidP="006A630E">
      <w:pPr>
        <w:pageBreakBefore/>
        <w:spacing w:line="100" w:lineRule="atLeast"/>
        <w:rPr>
          <w:rFonts w:ascii="Times New Roman" w:hAnsi="Times New Roman" w:cs="Times New Roman"/>
          <w:b/>
          <w:sz w:val="22"/>
          <w:szCs w:val="22"/>
        </w:rPr>
      </w:pPr>
      <w:r w:rsidRPr="005C51DE">
        <w:rPr>
          <w:rFonts w:ascii="Times New Roman" w:hAnsi="Times New Roman" w:cs="Times New Roman"/>
          <w:b/>
          <w:sz w:val="22"/>
          <w:szCs w:val="22"/>
        </w:rPr>
        <w:t>Additional Required Readings</w:t>
      </w:r>
    </w:p>
    <w:p w14:paraId="183FA244" w14:textId="77777777" w:rsidR="006A630E" w:rsidRPr="005C51DE" w:rsidRDefault="006A630E" w:rsidP="006A630E">
      <w:pPr>
        <w:spacing w:line="100" w:lineRule="atLeast"/>
        <w:ind w:left="540" w:hanging="540"/>
        <w:rPr>
          <w:rFonts w:ascii="Times New Roman" w:hAnsi="Times New Roman" w:cs="Times New Roman"/>
          <w:sz w:val="22"/>
          <w:szCs w:val="22"/>
        </w:rPr>
      </w:pPr>
      <w:r w:rsidRPr="005C51DE">
        <w:rPr>
          <w:rFonts w:ascii="Times New Roman" w:hAnsi="Times New Roman" w:cs="Times New Roman"/>
          <w:sz w:val="22"/>
          <w:szCs w:val="22"/>
        </w:rPr>
        <w:t xml:space="preserve">The following is the list of additional </w:t>
      </w:r>
      <w:r w:rsidRPr="005C51DE">
        <w:rPr>
          <w:rFonts w:ascii="Times New Roman" w:hAnsi="Times New Roman" w:cs="Times New Roman"/>
          <w:i/>
          <w:sz w:val="22"/>
          <w:szCs w:val="22"/>
        </w:rPr>
        <w:t xml:space="preserve">required </w:t>
      </w:r>
      <w:r w:rsidRPr="005C51DE">
        <w:rPr>
          <w:rFonts w:ascii="Times New Roman" w:hAnsi="Times New Roman" w:cs="Times New Roman"/>
          <w:sz w:val="22"/>
          <w:szCs w:val="22"/>
        </w:rPr>
        <w:t>readings posted on the course website:</w:t>
      </w:r>
    </w:p>
    <w:p w14:paraId="5C40CC6A" w14:textId="77777777" w:rsidR="006A630E" w:rsidRPr="005C51DE" w:rsidRDefault="006A630E" w:rsidP="006A630E">
      <w:pPr>
        <w:spacing w:line="100" w:lineRule="atLeast"/>
        <w:ind w:left="540" w:hanging="540"/>
        <w:rPr>
          <w:rFonts w:ascii="Times New Roman" w:hAnsi="Times New Roman" w:cs="Times New Roman"/>
          <w:sz w:val="22"/>
          <w:szCs w:val="22"/>
        </w:rPr>
      </w:pPr>
    </w:p>
    <w:p w14:paraId="3CEEE3D0" w14:textId="77777777" w:rsidR="006A630E" w:rsidRPr="005C51DE" w:rsidRDefault="006A630E" w:rsidP="006A630E">
      <w:pPr>
        <w:spacing w:after="120" w:line="100" w:lineRule="atLeast"/>
        <w:ind w:left="720" w:hanging="360"/>
        <w:rPr>
          <w:rFonts w:ascii="Times New Roman" w:hAnsi="Times New Roman" w:cs="Times New Roman"/>
          <w:sz w:val="22"/>
          <w:szCs w:val="22"/>
        </w:rPr>
      </w:pPr>
      <w:r w:rsidRPr="005C51DE">
        <w:rPr>
          <w:rFonts w:ascii="Times New Roman" w:hAnsi="Times New Roman" w:cs="Times New Roman"/>
          <w:sz w:val="22"/>
          <w:szCs w:val="22"/>
        </w:rPr>
        <w:t xml:space="preserve">Alexander, Robert J. 1956. “Brazilian ‘Tenentismo’.” </w:t>
      </w:r>
      <w:r w:rsidRPr="005C51DE">
        <w:rPr>
          <w:rFonts w:ascii="Times New Roman" w:hAnsi="Times New Roman" w:cs="Times New Roman"/>
          <w:i/>
          <w:sz w:val="22"/>
          <w:szCs w:val="22"/>
        </w:rPr>
        <w:t>Hispanic American Historical Review</w:t>
      </w:r>
      <w:r w:rsidRPr="005C51DE">
        <w:rPr>
          <w:rFonts w:ascii="Times New Roman" w:hAnsi="Times New Roman" w:cs="Times New Roman"/>
          <w:sz w:val="22"/>
          <w:szCs w:val="22"/>
        </w:rPr>
        <w:t xml:space="preserve"> 36 (2): 229-242.</w:t>
      </w:r>
    </w:p>
    <w:p w14:paraId="33A66C38" w14:textId="77777777" w:rsidR="006A630E" w:rsidRPr="005C51DE" w:rsidRDefault="006A630E" w:rsidP="006A630E">
      <w:pPr>
        <w:spacing w:after="120" w:line="100" w:lineRule="atLeast"/>
        <w:ind w:left="720" w:hanging="360"/>
        <w:rPr>
          <w:rFonts w:ascii="Times New Roman" w:hAnsi="Times New Roman" w:cs="Times New Roman"/>
          <w:sz w:val="22"/>
          <w:szCs w:val="22"/>
        </w:rPr>
      </w:pPr>
      <w:r w:rsidRPr="005C51DE">
        <w:rPr>
          <w:rFonts w:ascii="Times New Roman" w:hAnsi="Times New Roman" w:cs="Times New Roman"/>
          <w:sz w:val="22"/>
          <w:szCs w:val="22"/>
        </w:rPr>
        <w:t xml:space="preserve">Anria, Santiago. 2010. “Bolivia’s MAS: Between Party and Movement.” In </w:t>
      </w:r>
      <w:r w:rsidRPr="005C51DE">
        <w:rPr>
          <w:rFonts w:ascii="Times New Roman" w:hAnsi="Times New Roman" w:cs="Times New Roman"/>
          <w:i/>
          <w:sz w:val="22"/>
          <w:szCs w:val="22"/>
        </w:rPr>
        <w:t>Latin America’s Left Turns: Politics, Policies, and Trajectories of Change.</w:t>
      </w:r>
      <w:r w:rsidRPr="005C51DE">
        <w:rPr>
          <w:rFonts w:ascii="Times New Roman" w:hAnsi="Times New Roman" w:cs="Times New Roman"/>
          <w:sz w:val="22"/>
          <w:szCs w:val="22"/>
        </w:rPr>
        <w:t xml:space="preserve"> Boulder: Lynne Rienner.</w:t>
      </w:r>
    </w:p>
    <w:p w14:paraId="12926907" w14:textId="77777777" w:rsidR="006A630E" w:rsidRPr="005C51DE" w:rsidRDefault="006A630E" w:rsidP="006A630E">
      <w:pPr>
        <w:spacing w:after="120" w:line="100" w:lineRule="atLeast"/>
        <w:ind w:left="720" w:hanging="360"/>
        <w:rPr>
          <w:rFonts w:ascii="Times New Roman" w:hAnsi="Times New Roman" w:cs="Times New Roman"/>
          <w:sz w:val="22"/>
          <w:szCs w:val="22"/>
        </w:rPr>
      </w:pPr>
      <w:r w:rsidRPr="005C51DE">
        <w:rPr>
          <w:rFonts w:ascii="Times New Roman" w:hAnsi="Times New Roman" w:cs="Times New Roman"/>
          <w:sz w:val="22"/>
          <w:szCs w:val="22"/>
        </w:rPr>
        <w:t xml:space="preserve">Arditi, Benjamin. 2005. “Populism and the Internal Periphery of Democracy.” In </w:t>
      </w:r>
      <w:r w:rsidRPr="005C51DE">
        <w:rPr>
          <w:rFonts w:ascii="Times New Roman" w:hAnsi="Times New Roman" w:cs="Times New Roman"/>
          <w:i/>
          <w:iCs/>
          <w:sz w:val="22"/>
          <w:szCs w:val="22"/>
        </w:rPr>
        <w:t>Populism and the Mirror of Democracy.</w:t>
      </w:r>
      <w:r w:rsidRPr="005C51DE">
        <w:rPr>
          <w:rFonts w:ascii="Times New Roman" w:hAnsi="Times New Roman" w:cs="Times New Roman"/>
          <w:sz w:val="22"/>
          <w:szCs w:val="22"/>
        </w:rPr>
        <w:t xml:space="preserve"> London: Verso.</w:t>
      </w:r>
    </w:p>
    <w:p w14:paraId="15D3EC5D" w14:textId="77777777" w:rsidR="006A630E" w:rsidRPr="005C51DE" w:rsidRDefault="006A630E" w:rsidP="006A630E">
      <w:pPr>
        <w:spacing w:after="120" w:line="100" w:lineRule="atLeast"/>
        <w:ind w:left="720" w:hanging="360"/>
        <w:rPr>
          <w:rFonts w:ascii="Times New Roman" w:hAnsi="Times New Roman" w:cs="Times New Roman"/>
          <w:sz w:val="22"/>
          <w:szCs w:val="22"/>
        </w:rPr>
      </w:pPr>
      <w:r w:rsidRPr="005C51DE">
        <w:rPr>
          <w:rFonts w:ascii="Times New Roman" w:hAnsi="Times New Roman" w:cs="Times New Roman"/>
          <w:sz w:val="22"/>
          <w:szCs w:val="22"/>
        </w:rPr>
        <w:t xml:space="preserve">Clinton, Richard Lee. 1970. “APRA: An Appraisal.” </w:t>
      </w:r>
      <w:r w:rsidRPr="005C51DE">
        <w:rPr>
          <w:rFonts w:ascii="Times New Roman" w:hAnsi="Times New Roman" w:cs="Times New Roman"/>
          <w:i/>
          <w:sz w:val="22"/>
          <w:szCs w:val="22"/>
        </w:rPr>
        <w:t>Journal of Inter-American Studies and World Affairs</w:t>
      </w:r>
      <w:r w:rsidRPr="005C51DE">
        <w:rPr>
          <w:rFonts w:ascii="Times New Roman" w:hAnsi="Times New Roman" w:cs="Times New Roman"/>
          <w:sz w:val="22"/>
          <w:szCs w:val="22"/>
        </w:rPr>
        <w:t xml:space="preserve"> 12 (2): 280-297.</w:t>
      </w:r>
    </w:p>
    <w:p w14:paraId="7E1F75D0" w14:textId="77777777" w:rsidR="006A630E" w:rsidRPr="005C51DE" w:rsidRDefault="006A630E" w:rsidP="006A630E">
      <w:pPr>
        <w:spacing w:after="120" w:line="100" w:lineRule="atLeast"/>
        <w:ind w:left="720" w:hanging="360"/>
        <w:rPr>
          <w:rFonts w:ascii="Times New Roman" w:hAnsi="Times New Roman" w:cs="Times New Roman"/>
          <w:sz w:val="22"/>
          <w:szCs w:val="22"/>
        </w:rPr>
      </w:pPr>
      <w:r w:rsidRPr="005C51DE">
        <w:rPr>
          <w:rFonts w:ascii="Times New Roman" w:hAnsi="Times New Roman" w:cs="Times New Roman"/>
          <w:sz w:val="22"/>
          <w:szCs w:val="22"/>
        </w:rPr>
        <w:t xml:space="preserve">Conniff, Michael L. 1999. “Introduction.” In </w:t>
      </w:r>
      <w:r w:rsidRPr="005C51DE">
        <w:rPr>
          <w:rFonts w:ascii="Times New Roman" w:hAnsi="Times New Roman" w:cs="Times New Roman"/>
          <w:i/>
          <w:iCs/>
          <w:sz w:val="22"/>
          <w:szCs w:val="22"/>
        </w:rPr>
        <w:t>Populism in Latin America</w:t>
      </w:r>
      <w:r w:rsidRPr="005C51DE">
        <w:rPr>
          <w:rFonts w:ascii="Times New Roman" w:hAnsi="Times New Roman" w:cs="Times New Roman"/>
          <w:sz w:val="22"/>
          <w:szCs w:val="22"/>
        </w:rPr>
        <w:t>. Tuscaloosa: University of Alabama Press.</w:t>
      </w:r>
    </w:p>
    <w:p w14:paraId="17F79816" w14:textId="77777777" w:rsidR="005A6D9C" w:rsidRPr="005C51DE" w:rsidRDefault="005A6D9C" w:rsidP="006A630E">
      <w:pPr>
        <w:spacing w:after="120" w:line="100" w:lineRule="atLeast"/>
        <w:ind w:left="720" w:hanging="360"/>
        <w:rPr>
          <w:rFonts w:ascii="Times New Roman" w:hAnsi="Times New Roman" w:cs="Times New Roman"/>
          <w:sz w:val="22"/>
          <w:szCs w:val="22"/>
        </w:rPr>
      </w:pPr>
      <w:r w:rsidRPr="005C51DE">
        <w:rPr>
          <w:rFonts w:ascii="Times New Roman" w:hAnsi="Times New Roman" w:cs="Times New Roman"/>
          <w:sz w:val="22"/>
          <w:szCs w:val="22"/>
        </w:rPr>
        <w:t xml:space="preserve">Di Tella, Torcuato S. 2004. “The Postwar Dawn: Populism and Its Transformations.” In </w:t>
      </w:r>
      <w:r w:rsidRPr="005C51DE">
        <w:rPr>
          <w:rFonts w:ascii="Times New Roman" w:hAnsi="Times New Roman" w:cs="Times New Roman"/>
          <w:i/>
          <w:sz w:val="22"/>
          <w:szCs w:val="22"/>
        </w:rPr>
        <w:t>History of Political Parties in Twentieth-Century Latin America</w:t>
      </w:r>
      <w:r w:rsidRPr="005C51DE">
        <w:rPr>
          <w:rFonts w:ascii="Times New Roman" w:hAnsi="Times New Roman" w:cs="Times New Roman"/>
          <w:sz w:val="22"/>
          <w:szCs w:val="22"/>
        </w:rPr>
        <w:t>. New Brunswick: Transaction.</w:t>
      </w:r>
    </w:p>
    <w:p w14:paraId="109250A6" w14:textId="77777777" w:rsidR="005A6D9C" w:rsidRPr="005C51DE" w:rsidRDefault="006A630E" w:rsidP="005A6D9C">
      <w:pPr>
        <w:spacing w:after="120" w:line="100" w:lineRule="atLeast"/>
        <w:ind w:left="720" w:hanging="360"/>
        <w:rPr>
          <w:rFonts w:ascii="Times New Roman" w:hAnsi="Times New Roman" w:cs="Times New Roman"/>
          <w:sz w:val="22"/>
          <w:szCs w:val="22"/>
        </w:rPr>
      </w:pPr>
      <w:r w:rsidRPr="005C51DE">
        <w:rPr>
          <w:rFonts w:ascii="Times New Roman" w:hAnsi="Times New Roman" w:cs="Times New Roman"/>
          <w:sz w:val="22"/>
          <w:szCs w:val="22"/>
        </w:rPr>
        <w:t xml:space="preserve">Dix, Robert H. 1985. “Populism: Authoritarian and Democratic.” </w:t>
      </w:r>
      <w:r w:rsidRPr="005C51DE">
        <w:rPr>
          <w:rFonts w:ascii="Times New Roman" w:hAnsi="Times New Roman" w:cs="Times New Roman"/>
          <w:i/>
          <w:sz w:val="22"/>
          <w:szCs w:val="22"/>
        </w:rPr>
        <w:t>Latin American Research Review</w:t>
      </w:r>
      <w:r w:rsidRPr="005C51DE">
        <w:rPr>
          <w:rFonts w:ascii="Times New Roman" w:hAnsi="Times New Roman" w:cs="Times New Roman"/>
          <w:sz w:val="22"/>
          <w:szCs w:val="22"/>
        </w:rPr>
        <w:t xml:space="preserve"> 20 (2): 29-52.</w:t>
      </w:r>
    </w:p>
    <w:p w14:paraId="582C9CD0" w14:textId="77777777" w:rsidR="006A630E" w:rsidRPr="005C51DE" w:rsidRDefault="006A630E" w:rsidP="006A630E">
      <w:pPr>
        <w:spacing w:after="120" w:line="100" w:lineRule="atLeast"/>
        <w:ind w:left="720" w:hanging="360"/>
        <w:rPr>
          <w:rFonts w:ascii="Times New Roman" w:hAnsi="Times New Roman" w:cs="Times New Roman"/>
          <w:sz w:val="22"/>
          <w:szCs w:val="22"/>
        </w:rPr>
      </w:pPr>
      <w:r w:rsidRPr="005C51DE">
        <w:rPr>
          <w:rFonts w:ascii="Times New Roman" w:hAnsi="Times New Roman" w:cs="Times New Roman"/>
          <w:sz w:val="22"/>
          <w:szCs w:val="22"/>
        </w:rPr>
        <w:t xml:space="preserve">Domingo, Pilar. 2005. “Democracy and New Social Forces in Bolivia.” </w:t>
      </w:r>
      <w:r w:rsidRPr="005C51DE">
        <w:rPr>
          <w:rFonts w:ascii="Times New Roman" w:hAnsi="Times New Roman" w:cs="Times New Roman"/>
          <w:i/>
          <w:sz w:val="22"/>
          <w:szCs w:val="22"/>
        </w:rPr>
        <w:t>Social Forces</w:t>
      </w:r>
      <w:r w:rsidRPr="005C51DE">
        <w:rPr>
          <w:rFonts w:ascii="Times New Roman" w:hAnsi="Times New Roman" w:cs="Times New Roman"/>
          <w:sz w:val="22"/>
          <w:szCs w:val="22"/>
        </w:rPr>
        <w:t xml:space="preserve"> 83 (4): 1727-1743.</w:t>
      </w:r>
    </w:p>
    <w:p w14:paraId="4288AD5B" w14:textId="77777777" w:rsidR="006A630E" w:rsidRPr="005C51DE" w:rsidRDefault="006A630E" w:rsidP="006A630E">
      <w:pPr>
        <w:spacing w:after="120" w:line="100" w:lineRule="atLeast"/>
        <w:ind w:left="720" w:hanging="360"/>
        <w:rPr>
          <w:rFonts w:ascii="Times New Roman" w:hAnsi="Times New Roman" w:cs="Times New Roman"/>
          <w:sz w:val="22"/>
          <w:szCs w:val="22"/>
        </w:rPr>
      </w:pPr>
      <w:r w:rsidRPr="005C51DE">
        <w:rPr>
          <w:rFonts w:ascii="Times New Roman" w:hAnsi="Times New Roman" w:cs="Times New Roman"/>
          <w:sz w:val="22"/>
          <w:szCs w:val="22"/>
        </w:rPr>
        <w:t xml:space="preserve">Ellner, Steve. 2003. “The Contrasting Variants of the Populism of Hugo Chávez and Alberto Fujimori.” </w:t>
      </w:r>
      <w:r w:rsidRPr="005C51DE">
        <w:rPr>
          <w:rFonts w:ascii="Times New Roman" w:hAnsi="Times New Roman" w:cs="Times New Roman"/>
          <w:i/>
          <w:sz w:val="22"/>
          <w:szCs w:val="22"/>
        </w:rPr>
        <w:t>Journal of Latin American Studies</w:t>
      </w:r>
      <w:r w:rsidRPr="005C51DE">
        <w:rPr>
          <w:rFonts w:ascii="Times New Roman" w:hAnsi="Times New Roman" w:cs="Times New Roman"/>
          <w:sz w:val="22"/>
          <w:szCs w:val="22"/>
        </w:rPr>
        <w:t xml:space="preserve"> 35 (1): 139-162.</w:t>
      </w:r>
    </w:p>
    <w:p w14:paraId="106F5514" w14:textId="77777777" w:rsidR="00050C7A" w:rsidRPr="005C51DE" w:rsidRDefault="006A630E" w:rsidP="006A630E">
      <w:pPr>
        <w:spacing w:after="120" w:line="100" w:lineRule="atLeast"/>
        <w:ind w:left="720" w:hanging="360"/>
        <w:rPr>
          <w:rFonts w:ascii="Times New Roman" w:hAnsi="Times New Roman" w:cs="Times New Roman"/>
          <w:i/>
          <w:sz w:val="22"/>
          <w:szCs w:val="22"/>
        </w:rPr>
      </w:pPr>
      <w:r w:rsidRPr="005C51DE">
        <w:rPr>
          <w:rFonts w:ascii="Times New Roman" w:hAnsi="Times New Roman" w:cs="Times New Roman"/>
          <w:sz w:val="22"/>
          <w:szCs w:val="22"/>
        </w:rPr>
        <w:t xml:space="preserve">French, John D. </w:t>
      </w:r>
      <w:r w:rsidR="00050C7A" w:rsidRPr="005C51DE">
        <w:rPr>
          <w:rFonts w:ascii="Times New Roman" w:hAnsi="Times New Roman" w:cs="Times New Roman"/>
          <w:sz w:val="22"/>
          <w:szCs w:val="22"/>
        </w:rPr>
        <w:t xml:space="preserve">2010. “Many Lefts, One Path? Chávez and Lula.” In </w:t>
      </w:r>
      <w:r w:rsidR="00050C7A" w:rsidRPr="005C51DE">
        <w:rPr>
          <w:rFonts w:ascii="Times New Roman" w:hAnsi="Times New Roman" w:cs="Times New Roman"/>
          <w:i/>
          <w:sz w:val="22"/>
          <w:szCs w:val="22"/>
        </w:rPr>
        <w:t>Latin America’s Left Turns: Politics, Policies, and Trajectories of Change.</w:t>
      </w:r>
      <w:r w:rsidR="00050C7A" w:rsidRPr="005C51DE">
        <w:rPr>
          <w:rFonts w:ascii="Times New Roman" w:hAnsi="Times New Roman" w:cs="Times New Roman"/>
          <w:sz w:val="22"/>
          <w:szCs w:val="22"/>
        </w:rPr>
        <w:t xml:space="preserve"> Boulder: Lynne Rienner.</w:t>
      </w:r>
    </w:p>
    <w:p w14:paraId="1A1F8BA7" w14:textId="77777777" w:rsidR="006A630E" w:rsidRPr="005C51DE" w:rsidRDefault="00050C7A" w:rsidP="006A630E">
      <w:pPr>
        <w:spacing w:after="120" w:line="100" w:lineRule="atLeast"/>
        <w:ind w:left="720" w:hanging="360"/>
        <w:rPr>
          <w:rFonts w:ascii="Times New Roman" w:hAnsi="Times New Roman" w:cs="Times New Roman"/>
          <w:sz w:val="22"/>
          <w:szCs w:val="22"/>
        </w:rPr>
      </w:pPr>
      <w:r w:rsidRPr="005C51DE">
        <w:rPr>
          <w:rFonts w:ascii="Times New Roman" w:hAnsi="Times New Roman" w:cs="Times New Roman"/>
          <w:sz w:val="22"/>
          <w:szCs w:val="22"/>
        </w:rPr>
        <w:t xml:space="preserve">———. </w:t>
      </w:r>
      <w:r w:rsidR="006A630E" w:rsidRPr="005C51DE">
        <w:rPr>
          <w:rFonts w:ascii="Times New Roman" w:hAnsi="Times New Roman" w:cs="Times New Roman"/>
          <w:sz w:val="22"/>
          <w:szCs w:val="22"/>
        </w:rPr>
        <w:t xml:space="preserve">1988. “Workers and the Rise of Adhemarista Populism in São Paolo, Brazil 1945-1947.” </w:t>
      </w:r>
      <w:r w:rsidR="006A630E" w:rsidRPr="005C51DE">
        <w:rPr>
          <w:rFonts w:ascii="Times New Roman" w:hAnsi="Times New Roman" w:cs="Times New Roman"/>
          <w:i/>
          <w:sz w:val="22"/>
          <w:szCs w:val="22"/>
        </w:rPr>
        <w:t>Hispanic American Historical Review</w:t>
      </w:r>
      <w:r w:rsidR="006A630E" w:rsidRPr="005C51DE">
        <w:rPr>
          <w:rFonts w:ascii="Times New Roman" w:hAnsi="Times New Roman" w:cs="Times New Roman"/>
          <w:sz w:val="22"/>
          <w:szCs w:val="22"/>
        </w:rPr>
        <w:t xml:space="preserve"> 68 (1): 1-43.</w:t>
      </w:r>
    </w:p>
    <w:p w14:paraId="473D3FAA" w14:textId="77777777" w:rsidR="006A630E" w:rsidRPr="005C51DE" w:rsidRDefault="006A630E" w:rsidP="006A630E">
      <w:pPr>
        <w:spacing w:after="120" w:line="100" w:lineRule="atLeast"/>
        <w:ind w:left="720" w:hanging="360"/>
        <w:rPr>
          <w:rFonts w:ascii="Times New Roman" w:hAnsi="Times New Roman" w:cs="Times New Roman"/>
          <w:sz w:val="22"/>
          <w:szCs w:val="22"/>
        </w:rPr>
      </w:pPr>
      <w:r w:rsidRPr="005C51DE">
        <w:rPr>
          <w:rFonts w:ascii="Times New Roman" w:hAnsi="Times New Roman" w:cs="Times New Roman"/>
          <w:sz w:val="22"/>
          <w:szCs w:val="22"/>
        </w:rPr>
        <w:t xml:space="preserve">Hawkins, Kirk A. 2006. “Dependent Civil Society: The Círculos Bolivarianos in Venezuela.” </w:t>
      </w:r>
      <w:r w:rsidRPr="005C51DE">
        <w:rPr>
          <w:rFonts w:ascii="Times New Roman" w:hAnsi="Times New Roman" w:cs="Times New Roman"/>
          <w:i/>
          <w:sz w:val="22"/>
          <w:szCs w:val="22"/>
        </w:rPr>
        <w:t>Latin American Research Review</w:t>
      </w:r>
      <w:r w:rsidRPr="005C51DE">
        <w:rPr>
          <w:rFonts w:ascii="Times New Roman" w:hAnsi="Times New Roman" w:cs="Times New Roman"/>
          <w:sz w:val="22"/>
          <w:szCs w:val="22"/>
        </w:rPr>
        <w:t xml:space="preserve"> 41 (1): 102-132.</w:t>
      </w:r>
    </w:p>
    <w:p w14:paraId="13C026DD" w14:textId="77777777" w:rsidR="006A630E" w:rsidRPr="005C51DE" w:rsidRDefault="006A630E" w:rsidP="006A630E">
      <w:pPr>
        <w:spacing w:after="120" w:line="100" w:lineRule="atLeast"/>
        <w:ind w:left="720" w:hanging="360"/>
        <w:rPr>
          <w:rFonts w:ascii="Times New Roman" w:hAnsi="Times New Roman" w:cs="Times New Roman"/>
          <w:sz w:val="22"/>
          <w:szCs w:val="22"/>
        </w:rPr>
      </w:pPr>
      <w:r w:rsidRPr="005C51DE">
        <w:rPr>
          <w:rFonts w:ascii="Times New Roman" w:hAnsi="Times New Roman" w:cs="Times New Roman"/>
          <w:sz w:val="22"/>
          <w:szCs w:val="22"/>
        </w:rPr>
        <w:t xml:space="preserve">Hidalgo, Manuel. 2009. “Hugo Chávez’s ‘Petro-socialism’.” </w:t>
      </w:r>
      <w:r w:rsidRPr="005C51DE">
        <w:rPr>
          <w:rFonts w:ascii="Times New Roman" w:hAnsi="Times New Roman" w:cs="Times New Roman"/>
          <w:i/>
          <w:sz w:val="22"/>
          <w:szCs w:val="22"/>
        </w:rPr>
        <w:t>Journal of Democracy</w:t>
      </w:r>
      <w:r w:rsidRPr="005C51DE">
        <w:rPr>
          <w:rFonts w:ascii="Times New Roman" w:hAnsi="Times New Roman" w:cs="Times New Roman"/>
          <w:sz w:val="22"/>
          <w:szCs w:val="22"/>
        </w:rPr>
        <w:t xml:space="preserve"> 20 (2): 78-92.</w:t>
      </w:r>
    </w:p>
    <w:p w14:paraId="4D9FB869" w14:textId="77777777" w:rsidR="006A630E" w:rsidRPr="005C51DE" w:rsidRDefault="006A630E" w:rsidP="006A630E">
      <w:pPr>
        <w:spacing w:after="120" w:line="100" w:lineRule="atLeast"/>
        <w:ind w:left="720" w:hanging="360"/>
        <w:rPr>
          <w:rFonts w:ascii="Times New Roman" w:hAnsi="Times New Roman" w:cs="Times New Roman"/>
          <w:sz w:val="22"/>
          <w:szCs w:val="22"/>
        </w:rPr>
      </w:pPr>
      <w:r w:rsidRPr="005C51DE">
        <w:rPr>
          <w:rFonts w:ascii="Times New Roman" w:hAnsi="Times New Roman" w:cs="Times New Roman"/>
          <w:sz w:val="22"/>
          <w:szCs w:val="22"/>
        </w:rPr>
        <w:t xml:space="preserve">Kantor, Harry. 1959. “The Development of Acción Democrática de Venezuela.” </w:t>
      </w:r>
      <w:r w:rsidRPr="005C51DE">
        <w:rPr>
          <w:rFonts w:ascii="Times New Roman" w:hAnsi="Times New Roman" w:cs="Times New Roman"/>
          <w:i/>
          <w:sz w:val="22"/>
          <w:szCs w:val="22"/>
        </w:rPr>
        <w:t>Journal of Inter-American Studies</w:t>
      </w:r>
      <w:r w:rsidRPr="005C51DE">
        <w:rPr>
          <w:rFonts w:ascii="Times New Roman" w:hAnsi="Times New Roman" w:cs="Times New Roman"/>
          <w:sz w:val="22"/>
          <w:szCs w:val="22"/>
        </w:rPr>
        <w:t xml:space="preserve"> 1 (2): 237-255.</w:t>
      </w:r>
    </w:p>
    <w:p w14:paraId="037282F8" w14:textId="77777777" w:rsidR="006A630E" w:rsidRPr="005C51DE" w:rsidRDefault="006A630E" w:rsidP="006A630E">
      <w:pPr>
        <w:spacing w:after="120" w:line="100" w:lineRule="atLeast"/>
        <w:ind w:left="720" w:hanging="360"/>
        <w:rPr>
          <w:rFonts w:ascii="Times New Roman" w:hAnsi="Times New Roman" w:cs="Times New Roman"/>
          <w:sz w:val="22"/>
          <w:szCs w:val="22"/>
        </w:rPr>
      </w:pPr>
      <w:r w:rsidRPr="005C51DE">
        <w:rPr>
          <w:rFonts w:ascii="Times New Roman" w:hAnsi="Times New Roman" w:cs="Times New Roman"/>
          <w:sz w:val="22"/>
          <w:szCs w:val="22"/>
        </w:rPr>
        <w:t xml:space="preserve">Klein, Herbert S. 1967. “Germán Busch and the Era of ‘Military Socialism’ in Bolivia.”  </w:t>
      </w:r>
      <w:r w:rsidRPr="005C51DE">
        <w:rPr>
          <w:rFonts w:ascii="Times New Roman" w:hAnsi="Times New Roman" w:cs="Times New Roman"/>
          <w:i/>
          <w:sz w:val="22"/>
          <w:szCs w:val="22"/>
        </w:rPr>
        <w:t>Hispanic American Historical Review</w:t>
      </w:r>
      <w:r w:rsidRPr="005C51DE">
        <w:rPr>
          <w:rFonts w:ascii="Times New Roman" w:hAnsi="Times New Roman" w:cs="Times New Roman"/>
          <w:sz w:val="22"/>
          <w:szCs w:val="22"/>
        </w:rPr>
        <w:t xml:space="preserve"> 47 (2): 166-184.</w:t>
      </w:r>
    </w:p>
    <w:p w14:paraId="5B170A02" w14:textId="77777777" w:rsidR="006A630E" w:rsidRPr="005C51DE" w:rsidRDefault="006A630E" w:rsidP="006A630E">
      <w:pPr>
        <w:spacing w:after="120" w:line="100" w:lineRule="atLeast"/>
        <w:ind w:left="720" w:hanging="360"/>
        <w:rPr>
          <w:rFonts w:ascii="Times New Roman" w:hAnsi="Times New Roman" w:cs="Times New Roman"/>
          <w:sz w:val="22"/>
          <w:szCs w:val="22"/>
        </w:rPr>
      </w:pPr>
      <w:r w:rsidRPr="005C51DE">
        <w:rPr>
          <w:rFonts w:ascii="Times New Roman" w:hAnsi="Times New Roman" w:cs="Times New Roman"/>
          <w:sz w:val="22"/>
          <w:szCs w:val="22"/>
        </w:rPr>
        <w:t xml:space="preserve">Knight, Alan. 1998. “Populism and Neo-populism in Latin America, especially Mexico.” </w:t>
      </w:r>
      <w:r w:rsidRPr="005C51DE">
        <w:rPr>
          <w:rFonts w:ascii="Times New Roman" w:hAnsi="Times New Roman" w:cs="Times New Roman"/>
          <w:i/>
          <w:sz w:val="22"/>
          <w:szCs w:val="22"/>
        </w:rPr>
        <w:t>Journal of Latin American Studies</w:t>
      </w:r>
      <w:r w:rsidRPr="005C51DE">
        <w:rPr>
          <w:rFonts w:ascii="Times New Roman" w:hAnsi="Times New Roman" w:cs="Times New Roman"/>
          <w:sz w:val="22"/>
          <w:szCs w:val="22"/>
        </w:rPr>
        <w:t xml:space="preserve"> 30 (2): 223-248.</w:t>
      </w:r>
    </w:p>
    <w:p w14:paraId="1DE7C51F" w14:textId="77777777" w:rsidR="006A630E" w:rsidRPr="005C51DE" w:rsidRDefault="006A630E" w:rsidP="006A630E">
      <w:pPr>
        <w:spacing w:after="120" w:line="100" w:lineRule="atLeast"/>
        <w:ind w:left="720" w:hanging="360"/>
        <w:rPr>
          <w:rFonts w:ascii="Times New Roman" w:hAnsi="Times New Roman" w:cs="Times New Roman"/>
          <w:sz w:val="22"/>
          <w:szCs w:val="22"/>
        </w:rPr>
      </w:pPr>
      <w:r w:rsidRPr="005C51DE">
        <w:rPr>
          <w:rFonts w:ascii="Times New Roman" w:hAnsi="Times New Roman" w:cs="Times New Roman"/>
          <w:sz w:val="22"/>
          <w:szCs w:val="22"/>
        </w:rPr>
        <w:t xml:space="preserve">Levitsky, Steven and Lucan Way. 2002. “The Rise of Competitive Authoritarianism.” </w:t>
      </w:r>
      <w:r w:rsidRPr="005C51DE">
        <w:rPr>
          <w:rFonts w:ascii="Times New Roman" w:hAnsi="Times New Roman" w:cs="Times New Roman"/>
          <w:i/>
          <w:sz w:val="22"/>
          <w:szCs w:val="22"/>
        </w:rPr>
        <w:t>Journal of Democracy</w:t>
      </w:r>
      <w:r w:rsidRPr="005C51DE">
        <w:rPr>
          <w:rFonts w:ascii="Times New Roman" w:hAnsi="Times New Roman" w:cs="Times New Roman"/>
          <w:sz w:val="22"/>
          <w:szCs w:val="22"/>
        </w:rPr>
        <w:t xml:space="preserve"> 15 (2): 51-65.</w:t>
      </w:r>
    </w:p>
    <w:p w14:paraId="5F81FA4C" w14:textId="77777777" w:rsidR="006A630E" w:rsidRPr="005C51DE" w:rsidRDefault="006A630E" w:rsidP="006A630E">
      <w:pPr>
        <w:spacing w:after="120" w:line="100" w:lineRule="atLeast"/>
        <w:ind w:left="720" w:hanging="360"/>
        <w:rPr>
          <w:rFonts w:ascii="Times New Roman" w:hAnsi="Times New Roman" w:cs="Times New Roman"/>
          <w:sz w:val="22"/>
          <w:szCs w:val="22"/>
        </w:rPr>
      </w:pPr>
      <w:r w:rsidRPr="005C51DE">
        <w:rPr>
          <w:rFonts w:ascii="Times New Roman" w:hAnsi="Times New Roman" w:cs="Times New Roman"/>
          <w:sz w:val="22"/>
          <w:szCs w:val="22"/>
        </w:rPr>
        <w:t xml:space="preserve">Levitsky, Seven and Maxwell A. Cameron. 2003. “Democracy without Parties? Political Parties and Regime Change in Fujimori’s Peru.” </w:t>
      </w:r>
      <w:r w:rsidRPr="005C51DE">
        <w:rPr>
          <w:rFonts w:ascii="Times New Roman" w:hAnsi="Times New Roman" w:cs="Times New Roman"/>
          <w:i/>
          <w:sz w:val="22"/>
          <w:szCs w:val="22"/>
        </w:rPr>
        <w:t>Latin American Politics &amp; Society</w:t>
      </w:r>
      <w:r w:rsidRPr="005C51DE">
        <w:rPr>
          <w:rFonts w:ascii="Times New Roman" w:hAnsi="Times New Roman" w:cs="Times New Roman"/>
          <w:sz w:val="22"/>
          <w:szCs w:val="22"/>
        </w:rPr>
        <w:t xml:space="preserve"> 45 (3): 1-33.</w:t>
      </w:r>
    </w:p>
    <w:p w14:paraId="186C0CC1" w14:textId="77777777" w:rsidR="006A630E" w:rsidRPr="005C51DE" w:rsidRDefault="006A630E" w:rsidP="006A630E">
      <w:pPr>
        <w:spacing w:after="120" w:line="100" w:lineRule="atLeast"/>
        <w:ind w:left="720" w:hanging="360"/>
        <w:rPr>
          <w:rFonts w:ascii="Times New Roman" w:hAnsi="Times New Roman" w:cs="Times New Roman"/>
          <w:sz w:val="22"/>
          <w:szCs w:val="22"/>
        </w:rPr>
      </w:pPr>
      <w:r w:rsidRPr="005C51DE">
        <w:rPr>
          <w:rFonts w:ascii="Times New Roman" w:hAnsi="Times New Roman" w:cs="Times New Roman"/>
          <w:sz w:val="22"/>
          <w:szCs w:val="22"/>
        </w:rPr>
        <w:t xml:space="preserve">Madrid, Raúl L. 2008. “The Rise of Ethnopopulism in Latin America.” </w:t>
      </w:r>
      <w:r w:rsidRPr="005C51DE">
        <w:rPr>
          <w:rFonts w:ascii="Times New Roman" w:hAnsi="Times New Roman" w:cs="Times New Roman"/>
          <w:i/>
          <w:sz w:val="22"/>
          <w:szCs w:val="22"/>
        </w:rPr>
        <w:t>World Politics</w:t>
      </w:r>
      <w:r w:rsidRPr="005C51DE">
        <w:rPr>
          <w:rFonts w:ascii="Times New Roman" w:hAnsi="Times New Roman" w:cs="Times New Roman"/>
          <w:sz w:val="22"/>
          <w:szCs w:val="22"/>
        </w:rPr>
        <w:t xml:space="preserve"> 60 (3): 475-508. </w:t>
      </w:r>
    </w:p>
    <w:p w14:paraId="0432051C" w14:textId="77777777" w:rsidR="003F1779" w:rsidRPr="005C51DE" w:rsidRDefault="003F1779" w:rsidP="003F1779">
      <w:pPr>
        <w:spacing w:after="120" w:line="100" w:lineRule="atLeast"/>
        <w:ind w:left="720" w:hanging="360"/>
        <w:rPr>
          <w:rFonts w:ascii="Times New Roman" w:hAnsi="Times New Roman" w:cs="Times New Roman"/>
          <w:sz w:val="22"/>
          <w:szCs w:val="22"/>
        </w:rPr>
      </w:pPr>
      <w:r w:rsidRPr="005C51DE">
        <w:rPr>
          <w:rFonts w:ascii="Times New Roman" w:hAnsi="Times New Roman" w:cs="Times New Roman"/>
          <w:sz w:val="22"/>
          <w:szCs w:val="22"/>
        </w:rPr>
        <w:t xml:space="preserve">McCoy, Jennifer. 2010. “Venezuela Under Chávez: Beyond Liberalism.” In </w:t>
      </w:r>
      <w:r w:rsidRPr="005C51DE">
        <w:rPr>
          <w:rFonts w:ascii="Times New Roman" w:hAnsi="Times New Roman" w:cs="Times New Roman"/>
          <w:i/>
          <w:sz w:val="22"/>
          <w:szCs w:val="22"/>
        </w:rPr>
        <w:t>Latin America’s Left Turns: Politics, Policies, and Trajectories of Change.</w:t>
      </w:r>
      <w:r w:rsidRPr="005C51DE">
        <w:rPr>
          <w:rFonts w:ascii="Times New Roman" w:hAnsi="Times New Roman" w:cs="Times New Roman"/>
          <w:sz w:val="22"/>
          <w:szCs w:val="22"/>
        </w:rPr>
        <w:t xml:space="preserve"> Boulder: Lynne Rienner.</w:t>
      </w:r>
    </w:p>
    <w:p w14:paraId="0DFAB11B" w14:textId="77777777" w:rsidR="006A630E" w:rsidRPr="005C51DE" w:rsidRDefault="006A630E" w:rsidP="006A630E">
      <w:pPr>
        <w:spacing w:after="120" w:line="100" w:lineRule="atLeast"/>
        <w:ind w:left="720" w:hanging="360"/>
        <w:rPr>
          <w:rFonts w:ascii="Times New Roman" w:hAnsi="Times New Roman" w:cs="Times New Roman"/>
          <w:sz w:val="22"/>
          <w:szCs w:val="22"/>
        </w:rPr>
      </w:pPr>
      <w:r w:rsidRPr="005C51DE">
        <w:rPr>
          <w:rFonts w:ascii="Times New Roman" w:hAnsi="Times New Roman" w:cs="Times New Roman"/>
          <w:sz w:val="22"/>
          <w:szCs w:val="22"/>
        </w:rPr>
        <w:t xml:space="preserve">O’Donnell, Guillermo. 1994. “Delegative Democracy.” </w:t>
      </w:r>
      <w:r w:rsidRPr="005C51DE">
        <w:rPr>
          <w:rFonts w:ascii="Times New Roman" w:hAnsi="Times New Roman" w:cs="Times New Roman"/>
          <w:i/>
          <w:sz w:val="22"/>
          <w:szCs w:val="22"/>
        </w:rPr>
        <w:t>Journal of Democracy</w:t>
      </w:r>
      <w:r w:rsidRPr="005C51DE">
        <w:rPr>
          <w:rFonts w:ascii="Times New Roman" w:hAnsi="Times New Roman" w:cs="Times New Roman"/>
          <w:sz w:val="22"/>
          <w:szCs w:val="22"/>
        </w:rPr>
        <w:t xml:space="preserve"> 5 (1): 55-69.</w:t>
      </w:r>
    </w:p>
    <w:p w14:paraId="6569198B" w14:textId="77777777" w:rsidR="006A630E" w:rsidRPr="005C51DE" w:rsidRDefault="006A630E" w:rsidP="006A630E">
      <w:pPr>
        <w:spacing w:after="120" w:line="100" w:lineRule="atLeast"/>
        <w:ind w:left="720" w:hanging="360"/>
        <w:rPr>
          <w:rFonts w:ascii="Times New Roman" w:hAnsi="Times New Roman" w:cs="Times New Roman"/>
          <w:sz w:val="22"/>
          <w:szCs w:val="22"/>
        </w:rPr>
      </w:pPr>
      <w:r w:rsidRPr="005C51DE">
        <w:rPr>
          <w:rFonts w:ascii="Times New Roman" w:hAnsi="Times New Roman" w:cs="Times New Roman"/>
          <w:sz w:val="22"/>
          <w:szCs w:val="22"/>
        </w:rPr>
        <w:t xml:space="preserve">Panizza, Francisco. 2005. “Introduction: Populism and the Mirror of Democracy.” In </w:t>
      </w:r>
      <w:r w:rsidRPr="005C51DE">
        <w:rPr>
          <w:rFonts w:ascii="Times New Roman" w:hAnsi="Times New Roman" w:cs="Times New Roman"/>
          <w:i/>
          <w:iCs/>
          <w:sz w:val="22"/>
          <w:szCs w:val="22"/>
        </w:rPr>
        <w:t>Populism and the Mirror of Democracy</w:t>
      </w:r>
      <w:r w:rsidRPr="005C51DE">
        <w:rPr>
          <w:rFonts w:ascii="Times New Roman" w:hAnsi="Times New Roman" w:cs="Times New Roman"/>
          <w:sz w:val="22"/>
          <w:szCs w:val="22"/>
        </w:rPr>
        <w:t>. London: Verso.</w:t>
      </w:r>
    </w:p>
    <w:p w14:paraId="0C05E74E" w14:textId="77777777" w:rsidR="006A630E" w:rsidRPr="005C51DE" w:rsidRDefault="006A630E" w:rsidP="006A630E">
      <w:pPr>
        <w:spacing w:after="120" w:line="100" w:lineRule="atLeast"/>
        <w:ind w:left="720" w:hanging="360"/>
        <w:rPr>
          <w:rFonts w:ascii="Times New Roman" w:hAnsi="Times New Roman" w:cs="Times New Roman"/>
          <w:sz w:val="22"/>
          <w:szCs w:val="22"/>
        </w:rPr>
      </w:pPr>
      <w:r w:rsidRPr="005C51DE">
        <w:rPr>
          <w:rFonts w:ascii="Times New Roman" w:hAnsi="Times New Roman" w:cs="Times New Roman"/>
          <w:sz w:val="22"/>
          <w:szCs w:val="22"/>
        </w:rPr>
        <w:t xml:space="preserve">Roberts, Kenneth M. 1995. “Neoliberalism and the Transformation of Populism in Latin America: The Peruvian Case.” </w:t>
      </w:r>
      <w:r w:rsidRPr="005C51DE">
        <w:rPr>
          <w:rFonts w:ascii="Times New Roman" w:hAnsi="Times New Roman" w:cs="Times New Roman"/>
          <w:i/>
          <w:sz w:val="22"/>
          <w:szCs w:val="22"/>
        </w:rPr>
        <w:t>World Politics</w:t>
      </w:r>
      <w:r w:rsidRPr="005C51DE">
        <w:rPr>
          <w:rFonts w:ascii="Times New Roman" w:hAnsi="Times New Roman" w:cs="Times New Roman"/>
          <w:sz w:val="22"/>
          <w:szCs w:val="22"/>
        </w:rPr>
        <w:t xml:space="preserve"> 48 (1): 82-116.</w:t>
      </w:r>
    </w:p>
    <w:p w14:paraId="59874DD6" w14:textId="77777777" w:rsidR="006A630E" w:rsidRPr="005C51DE" w:rsidRDefault="006A630E" w:rsidP="006A630E">
      <w:pPr>
        <w:spacing w:after="120" w:line="100" w:lineRule="atLeast"/>
        <w:ind w:left="720" w:hanging="360"/>
        <w:rPr>
          <w:rFonts w:ascii="Times New Roman" w:hAnsi="Times New Roman" w:cs="Times New Roman"/>
          <w:sz w:val="22"/>
          <w:szCs w:val="22"/>
        </w:rPr>
      </w:pPr>
      <w:r w:rsidRPr="005C51DE">
        <w:rPr>
          <w:rFonts w:ascii="Times New Roman" w:hAnsi="Times New Roman" w:cs="Times New Roman"/>
          <w:sz w:val="22"/>
          <w:szCs w:val="22"/>
        </w:rPr>
        <w:t xml:space="preserve">Webber, Jeffery R. 2010. “Bolivia in the Era of Evo Morales.” </w:t>
      </w:r>
      <w:r w:rsidRPr="005C51DE">
        <w:rPr>
          <w:rFonts w:ascii="Times New Roman" w:hAnsi="Times New Roman" w:cs="Times New Roman"/>
          <w:i/>
          <w:sz w:val="22"/>
          <w:szCs w:val="22"/>
        </w:rPr>
        <w:t>Latin American Research Review</w:t>
      </w:r>
      <w:r w:rsidRPr="005C51DE">
        <w:rPr>
          <w:rFonts w:ascii="Times New Roman" w:hAnsi="Times New Roman" w:cs="Times New Roman"/>
          <w:sz w:val="22"/>
          <w:szCs w:val="22"/>
        </w:rPr>
        <w:t xml:space="preserve"> 45 (3): 248-260.</w:t>
      </w:r>
    </w:p>
    <w:p w14:paraId="36C1F4EB" w14:textId="77777777" w:rsidR="006A630E" w:rsidRPr="005C51DE" w:rsidRDefault="006A630E" w:rsidP="006A630E">
      <w:pPr>
        <w:spacing w:after="120" w:line="100" w:lineRule="atLeast"/>
        <w:ind w:left="720" w:hanging="360"/>
        <w:rPr>
          <w:rFonts w:ascii="Times New Roman" w:hAnsi="Times New Roman" w:cs="Times New Roman"/>
          <w:sz w:val="22"/>
          <w:szCs w:val="22"/>
        </w:rPr>
      </w:pPr>
      <w:r w:rsidRPr="005C51DE">
        <w:rPr>
          <w:rFonts w:ascii="Times New Roman" w:hAnsi="Times New Roman" w:cs="Times New Roman"/>
          <w:sz w:val="22"/>
          <w:szCs w:val="22"/>
        </w:rPr>
        <w:t xml:space="preserve">Weyland, Kurt. 2001. “Clarifying a Contested Concept: Populism in the Study of Latin American Politics.” </w:t>
      </w:r>
      <w:r w:rsidRPr="005C51DE">
        <w:rPr>
          <w:rFonts w:ascii="Times New Roman" w:hAnsi="Times New Roman" w:cs="Times New Roman"/>
          <w:i/>
          <w:sz w:val="22"/>
          <w:szCs w:val="22"/>
        </w:rPr>
        <w:t>Comparative Politics</w:t>
      </w:r>
      <w:r w:rsidRPr="005C51DE">
        <w:rPr>
          <w:rFonts w:ascii="Times New Roman" w:hAnsi="Times New Roman" w:cs="Times New Roman"/>
          <w:sz w:val="22"/>
          <w:szCs w:val="22"/>
        </w:rPr>
        <w:t xml:space="preserve"> 34 (1): 1-22.</w:t>
      </w:r>
    </w:p>
    <w:p w14:paraId="49DD9D9C" w14:textId="77777777" w:rsidR="006A630E" w:rsidRPr="005C51DE" w:rsidRDefault="006A630E" w:rsidP="008B4CDA">
      <w:pPr>
        <w:rPr>
          <w:rFonts w:ascii="Times New Roman" w:hAnsi="Times New Roman" w:cs="Times New Roman"/>
          <w:sz w:val="22"/>
          <w:szCs w:val="22"/>
        </w:rPr>
      </w:pPr>
    </w:p>
    <w:sectPr w:rsidR="006A630E" w:rsidRPr="005C51DE" w:rsidSect="007F3F1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00C77" w14:textId="77777777" w:rsidR="00C44B6A" w:rsidRDefault="00C44B6A" w:rsidP="007F3F18">
      <w:r>
        <w:separator/>
      </w:r>
    </w:p>
  </w:endnote>
  <w:endnote w:type="continuationSeparator" w:id="0">
    <w:p w14:paraId="38C1EE0F" w14:textId="77777777" w:rsidR="00C44B6A" w:rsidRDefault="00C44B6A" w:rsidP="007F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E00002FF" w:usb1="7AC7FFFF" w:usb2="00000012" w:usb3="00000000" w:csb0="0002000D" w:csb1="00000000"/>
  </w:font>
  <w:font w:name="Times New Roman Bold">
    <w:panose1 w:val="02020803070505020304"/>
    <w:charset w:val="00"/>
    <w:family w:val="auto"/>
    <w:pitch w:val="variable"/>
    <w:sig w:usb0="E0002AEF" w:usb1="C0007841" w:usb2="00000009" w:usb3="00000000" w:csb0="000001FF" w:csb1="00000000"/>
  </w:font>
  <w:font w:name="Times New Roman Italic">
    <w:panose1 w:val="02020503050405090304"/>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43307" w14:textId="77777777" w:rsidR="00C44B6A" w:rsidRDefault="00C44B6A" w:rsidP="007F3F18">
      <w:r>
        <w:separator/>
      </w:r>
    </w:p>
  </w:footnote>
  <w:footnote w:type="continuationSeparator" w:id="0">
    <w:p w14:paraId="51AF45C8" w14:textId="77777777" w:rsidR="00C44B6A" w:rsidRDefault="00C44B6A" w:rsidP="007F3F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54649" w14:textId="77777777" w:rsidR="00C44B6A" w:rsidRPr="001C3953" w:rsidRDefault="00C44B6A" w:rsidP="007F3F18">
    <w:pPr>
      <w:pStyle w:val="Header"/>
      <w:tabs>
        <w:tab w:val="clear" w:pos="4320"/>
        <w:tab w:val="clear" w:pos="8640"/>
        <w:tab w:val="right" w:pos="9360"/>
      </w:tabs>
      <w:rPr>
        <w:rFonts w:ascii="Times New Roman" w:hAnsi="Times New Roman" w:cs="Times New Roman"/>
        <w:sz w:val="20"/>
        <w:szCs w:val="20"/>
      </w:rPr>
    </w:pPr>
    <w:r w:rsidRPr="001C3953">
      <w:rPr>
        <w:rFonts w:ascii="Times New Roman" w:hAnsi="Times New Roman" w:cs="Times New Roman"/>
        <w:sz w:val="20"/>
        <w:szCs w:val="20"/>
      </w:rPr>
      <w:t>INST 314—Fall 2011</w:t>
    </w:r>
    <w:r w:rsidRPr="001C3953">
      <w:rPr>
        <w:rFonts w:ascii="Times New Roman" w:hAnsi="Times New Roman" w:cs="Times New Roman"/>
        <w:sz w:val="20"/>
        <w:szCs w:val="20"/>
      </w:rPr>
      <w:tab/>
      <w:t xml:space="preserve">page </w:t>
    </w:r>
    <w:r w:rsidRPr="001C3953">
      <w:rPr>
        <w:rStyle w:val="PageNumber"/>
        <w:rFonts w:ascii="Times New Roman" w:hAnsi="Times New Roman" w:cs="Times New Roman"/>
        <w:sz w:val="20"/>
        <w:szCs w:val="20"/>
      </w:rPr>
      <w:fldChar w:fldCharType="begin"/>
    </w:r>
    <w:r w:rsidRPr="001C3953">
      <w:rPr>
        <w:rStyle w:val="PageNumber"/>
        <w:rFonts w:ascii="Times New Roman" w:hAnsi="Times New Roman" w:cs="Times New Roman"/>
        <w:sz w:val="20"/>
        <w:szCs w:val="20"/>
      </w:rPr>
      <w:instrText xml:space="preserve"> PAGE </w:instrText>
    </w:r>
    <w:r w:rsidRPr="001C3953">
      <w:rPr>
        <w:rStyle w:val="PageNumber"/>
        <w:rFonts w:ascii="Times New Roman" w:hAnsi="Times New Roman" w:cs="Times New Roman"/>
        <w:sz w:val="20"/>
        <w:szCs w:val="20"/>
      </w:rPr>
      <w:fldChar w:fldCharType="separate"/>
    </w:r>
    <w:r w:rsidR="00517D7B">
      <w:rPr>
        <w:rStyle w:val="PageNumber"/>
        <w:rFonts w:ascii="Times New Roman" w:hAnsi="Times New Roman" w:cs="Times New Roman"/>
        <w:noProof/>
        <w:sz w:val="20"/>
        <w:szCs w:val="20"/>
      </w:rPr>
      <w:t>2</w:t>
    </w:r>
    <w:r w:rsidRPr="001C3953">
      <w:rPr>
        <w:rStyle w:val="PageNumber"/>
        <w:rFonts w:ascii="Times New Roman" w:hAnsi="Times New Roman" w:cs="Times New Roman"/>
        <w:sz w:val="20"/>
        <w:szCs w:val="20"/>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FEE4C" w14:textId="77777777" w:rsidR="00C44B6A" w:rsidRDefault="00C44B6A" w:rsidP="005739B9">
    <w:pPr>
      <w:pStyle w:val="Header"/>
      <w:jc w:val="center"/>
      <w:rPr>
        <w:rFonts w:ascii="Times New Roman" w:hAnsi="Times New Roman" w:cs="Times New Roman"/>
        <w:sz w:val="22"/>
        <w:szCs w:val="22"/>
      </w:rPr>
    </w:pPr>
    <w:r>
      <w:rPr>
        <w:rFonts w:ascii="Times New Roman" w:hAnsi="Times New Roman" w:cs="Times New Roman"/>
        <w:sz w:val="22"/>
        <w:szCs w:val="22"/>
      </w:rPr>
      <w:t>University of Mississippi</w:t>
    </w:r>
  </w:p>
  <w:p w14:paraId="20B594A8" w14:textId="77777777" w:rsidR="00C44B6A" w:rsidRPr="005739B9" w:rsidRDefault="00C44B6A" w:rsidP="005739B9">
    <w:pPr>
      <w:pStyle w:val="Header"/>
      <w:jc w:val="center"/>
      <w:rPr>
        <w:rFonts w:ascii="Times New Roman" w:hAnsi="Times New Roman" w:cs="Times New Roman"/>
        <w:sz w:val="22"/>
        <w:szCs w:val="22"/>
      </w:rPr>
    </w:pPr>
    <w:r>
      <w:rPr>
        <w:rFonts w:ascii="Times New Roman" w:hAnsi="Times New Roman" w:cs="Times New Roman"/>
        <w:sz w:val="22"/>
        <w:szCs w:val="22"/>
      </w:rPr>
      <w:t>Fall 2011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D57D5"/>
    <w:multiLevelType w:val="hybridMultilevel"/>
    <w:tmpl w:val="71ECD254"/>
    <w:lvl w:ilvl="0" w:tplc="B2B427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E43A2E"/>
    <w:rsid w:val="000505BB"/>
    <w:rsid w:val="00050C7A"/>
    <w:rsid w:val="0005604D"/>
    <w:rsid w:val="000642F0"/>
    <w:rsid w:val="000A77B1"/>
    <w:rsid w:val="000F4656"/>
    <w:rsid w:val="0011416F"/>
    <w:rsid w:val="001A1393"/>
    <w:rsid w:val="001C3953"/>
    <w:rsid w:val="001E351C"/>
    <w:rsid w:val="001E6C80"/>
    <w:rsid w:val="002A2E36"/>
    <w:rsid w:val="002E1436"/>
    <w:rsid w:val="002F3224"/>
    <w:rsid w:val="00306A4E"/>
    <w:rsid w:val="00316432"/>
    <w:rsid w:val="003800FC"/>
    <w:rsid w:val="003B3D98"/>
    <w:rsid w:val="003C2BB7"/>
    <w:rsid w:val="003F1779"/>
    <w:rsid w:val="0047148F"/>
    <w:rsid w:val="0049119B"/>
    <w:rsid w:val="004A440D"/>
    <w:rsid w:val="004B55E1"/>
    <w:rsid w:val="004C0DBE"/>
    <w:rsid w:val="004F2F34"/>
    <w:rsid w:val="00517D7B"/>
    <w:rsid w:val="005231B3"/>
    <w:rsid w:val="005608E0"/>
    <w:rsid w:val="005739B9"/>
    <w:rsid w:val="00584A93"/>
    <w:rsid w:val="005856E9"/>
    <w:rsid w:val="005A6D9C"/>
    <w:rsid w:val="005B19F4"/>
    <w:rsid w:val="005C51DE"/>
    <w:rsid w:val="00631947"/>
    <w:rsid w:val="00674186"/>
    <w:rsid w:val="006820CF"/>
    <w:rsid w:val="006A630E"/>
    <w:rsid w:val="006D069B"/>
    <w:rsid w:val="006E27A8"/>
    <w:rsid w:val="006E5388"/>
    <w:rsid w:val="00725CB2"/>
    <w:rsid w:val="0073795F"/>
    <w:rsid w:val="00766EE7"/>
    <w:rsid w:val="0077215F"/>
    <w:rsid w:val="00780114"/>
    <w:rsid w:val="007F3F18"/>
    <w:rsid w:val="0082189A"/>
    <w:rsid w:val="00825052"/>
    <w:rsid w:val="008922CC"/>
    <w:rsid w:val="008B4CDA"/>
    <w:rsid w:val="0097748B"/>
    <w:rsid w:val="009958DE"/>
    <w:rsid w:val="00A1172B"/>
    <w:rsid w:val="00A550AE"/>
    <w:rsid w:val="00A80DB3"/>
    <w:rsid w:val="00AB0D40"/>
    <w:rsid w:val="00B415D0"/>
    <w:rsid w:val="00B6630E"/>
    <w:rsid w:val="00B84CE1"/>
    <w:rsid w:val="00C44B6A"/>
    <w:rsid w:val="00C61340"/>
    <w:rsid w:val="00C76B9E"/>
    <w:rsid w:val="00C970D9"/>
    <w:rsid w:val="00CA2E2D"/>
    <w:rsid w:val="00CC4502"/>
    <w:rsid w:val="00D51B60"/>
    <w:rsid w:val="00D771AD"/>
    <w:rsid w:val="00D87E2C"/>
    <w:rsid w:val="00D9081C"/>
    <w:rsid w:val="00D92DF5"/>
    <w:rsid w:val="00DC23F9"/>
    <w:rsid w:val="00E12480"/>
    <w:rsid w:val="00E21931"/>
    <w:rsid w:val="00E41D88"/>
    <w:rsid w:val="00E43A2E"/>
    <w:rsid w:val="00E772F6"/>
    <w:rsid w:val="00E842C4"/>
    <w:rsid w:val="00EC7994"/>
    <w:rsid w:val="00EE08F8"/>
    <w:rsid w:val="00EF17DF"/>
    <w:rsid w:val="00F049D5"/>
    <w:rsid w:val="00F31D69"/>
    <w:rsid w:val="00F97E8B"/>
    <w:rsid w:val="00FB0473"/>
    <w:rsid w:val="00FB2B0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8B0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3A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Default">
    <w:name w:val="WW-Default"/>
    <w:rsid w:val="00F049D5"/>
    <w:pPr>
      <w:suppressAutoHyphens/>
    </w:pPr>
    <w:rPr>
      <w:rFonts w:ascii="Times New Roman" w:eastAsia="Calibri" w:hAnsi="Times New Roman" w:cs="Times New Roman"/>
      <w:color w:val="000000"/>
      <w:kern w:val="1"/>
      <w:lang w:eastAsia="ar-SA"/>
    </w:rPr>
  </w:style>
  <w:style w:type="paragraph" w:styleId="ListParagraph">
    <w:name w:val="List Paragraph"/>
    <w:basedOn w:val="Normal"/>
    <w:uiPriority w:val="34"/>
    <w:qFormat/>
    <w:rsid w:val="008B4CDA"/>
    <w:pPr>
      <w:ind w:left="720"/>
      <w:contextualSpacing/>
    </w:pPr>
  </w:style>
  <w:style w:type="paragraph" w:customStyle="1" w:styleId="Default">
    <w:name w:val="Default"/>
    <w:rsid w:val="00B415D0"/>
    <w:pPr>
      <w:widowControl w:val="0"/>
      <w:suppressAutoHyphens/>
    </w:pPr>
    <w:rPr>
      <w:rFonts w:ascii="Times New Roman" w:eastAsia="ヒラギノ角ゴ Pro W3" w:hAnsi="Times New Roman" w:cs="Times New Roman"/>
      <w:color w:val="000000"/>
      <w:kern w:val="1"/>
      <w:szCs w:val="20"/>
    </w:rPr>
  </w:style>
  <w:style w:type="paragraph" w:styleId="Header">
    <w:name w:val="header"/>
    <w:basedOn w:val="Normal"/>
    <w:link w:val="HeaderChar"/>
    <w:uiPriority w:val="99"/>
    <w:unhideWhenUsed/>
    <w:rsid w:val="007F3F18"/>
    <w:pPr>
      <w:tabs>
        <w:tab w:val="center" w:pos="4320"/>
        <w:tab w:val="right" w:pos="8640"/>
      </w:tabs>
    </w:pPr>
  </w:style>
  <w:style w:type="character" w:customStyle="1" w:styleId="HeaderChar">
    <w:name w:val="Header Char"/>
    <w:basedOn w:val="DefaultParagraphFont"/>
    <w:link w:val="Header"/>
    <w:uiPriority w:val="99"/>
    <w:rsid w:val="007F3F18"/>
  </w:style>
  <w:style w:type="paragraph" w:styleId="Footer">
    <w:name w:val="footer"/>
    <w:basedOn w:val="Normal"/>
    <w:link w:val="FooterChar"/>
    <w:uiPriority w:val="99"/>
    <w:unhideWhenUsed/>
    <w:rsid w:val="007F3F18"/>
    <w:pPr>
      <w:tabs>
        <w:tab w:val="center" w:pos="4320"/>
        <w:tab w:val="right" w:pos="8640"/>
      </w:tabs>
    </w:pPr>
  </w:style>
  <w:style w:type="character" w:customStyle="1" w:styleId="FooterChar">
    <w:name w:val="Footer Char"/>
    <w:basedOn w:val="DefaultParagraphFont"/>
    <w:link w:val="Footer"/>
    <w:uiPriority w:val="99"/>
    <w:rsid w:val="007F3F18"/>
  </w:style>
  <w:style w:type="character" w:styleId="PageNumber">
    <w:name w:val="page number"/>
    <w:basedOn w:val="DefaultParagraphFont"/>
    <w:uiPriority w:val="99"/>
    <w:semiHidden/>
    <w:unhideWhenUsed/>
    <w:rsid w:val="007F3F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3A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Default">
    <w:name w:val="WW-Default"/>
    <w:rsid w:val="00F049D5"/>
    <w:pPr>
      <w:suppressAutoHyphens/>
    </w:pPr>
    <w:rPr>
      <w:rFonts w:ascii="Times New Roman" w:eastAsia="Calibri" w:hAnsi="Times New Roman" w:cs="Times New Roman"/>
      <w:color w:val="000000"/>
      <w:kern w:val="1"/>
      <w:lang w:eastAsia="ar-SA"/>
    </w:rPr>
  </w:style>
  <w:style w:type="paragraph" w:styleId="ListParagraph">
    <w:name w:val="List Paragraph"/>
    <w:basedOn w:val="Normal"/>
    <w:uiPriority w:val="34"/>
    <w:qFormat/>
    <w:rsid w:val="008B4CDA"/>
    <w:pPr>
      <w:ind w:left="720"/>
      <w:contextualSpacing/>
    </w:pPr>
  </w:style>
  <w:style w:type="paragraph" w:customStyle="1" w:styleId="Default">
    <w:name w:val="Default"/>
    <w:rsid w:val="00B415D0"/>
    <w:pPr>
      <w:widowControl w:val="0"/>
      <w:suppressAutoHyphens/>
    </w:pPr>
    <w:rPr>
      <w:rFonts w:ascii="Times New Roman" w:eastAsia="ヒラギノ角ゴ Pro W3" w:hAnsi="Times New Roman" w:cs="Times New Roman"/>
      <w:color w:val="000000"/>
      <w:kern w:val="1"/>
      <w:szCs w:val="20"/>
    </w:rPr>
  </w:style>
  <w:style w:type="paragraph" w:styleId="Header">
    <w:name w:val="header"/>
    <w:basedOn w:val="Normal"/>
    <w:link w:val="HeaderChar"/>
    <w:uiPriority w:val="99"/>
    <w:unhideWhenUsed/>
    <w:rsid w:val="007F3F18"/>
    <w:pPr>
      <w:tabs>
        <w:tab w:val="center" w:pos="4320"/>
        <w:tab w:val="right" w:pos="8640"/>
      </w:tabs>
    </w:pPr>
  </w:style>
  <w:style w:type="character" w:customStyle="1" w:styleId="HeaderChar">
    <w:name w:val="Header Char"/>
    <w:basedOn w:val="DefaultParagraphFont"/>
    <w:link w:val="Header"/>
    <w:uiPriority w:val="99"/>
    <w:rsid w:val="007F3F18"/>
  </w:style>
  <w:style w:type="paragraph" w:styleId="Footer">
    <w:name w:val="footer"/>
    <w:basedOn w:val="Normal"/>
    <w:link w:val="FooterChar"/>
    <w:uiPriority w:val="99"/>
    <w:unhideWhenUsed/>
    <w:rsid w:val="007F3F18"/>
    <w:pPr>
      <w:tabs>
        <w:tab w:val="center" w:pos="4320"/>
        <w:tab w:val="right" w:pos="8640"/>
      </w:tabs>
    </w:pPr>
  </w:style>
  <w:style w:type="character" w:customStyle="1" w:styleId="FooterChar">
    <w:name w:val="Footer Char"/>
    <w:basedOn w:val="DefaultParagraphFont"/>
    <w:link w:val="Footer"/>
    <w:uiPriority w:val="99"/>
    <w:rsid w:val="007F3F18"/>
  </w:style>
  <w:style w:type="character" w:styleId="PageNumber">
    <w:name w:val="page number"/>
    <w:basedOn w:val="DefaultParagraphFont"/>
    <w:uiPriority w:val="99"/>
    <w:semiHidden/>
    <w:unhideWhenUsed/>
    <w:rsid w:val="007F3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7</Pages>
  <Words>2305</Words>
  <Characters>13144</Characters>
  <Application>Microsoft Macintosh Word</Application>
  <DocSecurity>0</DocSecurity>
  <Lines>109</Lines>
  <Paragraphs>30</Paragraphs>
  <ScaleCrop>false</ScaleCrop>
  <Company>University of Mississippi</Company>
  <LinksUpToDate>false</LinksUpToDate>
  <CharactersWithSpaces>15419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Centellas</dc:creator>
  <cp:keywords/>
  <dc:description/>
  <cp:lastModifiedBy>Miguel Centellas</cp:lastModifiedBy>
  <cp:revision>71</cp:revision>
  <cp:lastPrinted>2011-04-12T19:53:00Z</cp:lastPrinted>
  <dcterms:created xsi:type="dcterms:W3CDTF">2011-04-12T17:23:00Z</dcterms:created>
  <dcterms:modified xsi:type="dcterms:W3CDTF">2011-08-17T02:58:00Z</dcterms:modified>
</cp:coreProperties>
</file>